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A" w:rsidRPr="004E123A" w:rsidRDefault="004E123A" w:rsidP="004E123A">
      <w:pPr>
        <w:shd w:val="clear" w:color="auto" w:fill="FFFFFF"/>
        <w:spacing w:after="0" w:line="209" w:lineRule="atLeast"/>
        <w:jc w:val="right"/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K</w:t>
      </w:r>
      <w:r w:rsidR="00A87AA1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ąty</w:t>
      </w:r>
      <w:r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 xml:space="preserve"> Wroc</w:t>
      </w:r>
      <w:r w:rsidRPr="004E123A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 xml:space="preserve">awskie, </w:t>
      </w:r>
      <w:r w:rsidR="00A51ED8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24</w:t>
      </w:r>
      <w:r w:rsidR="008468E3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.09</w:t>
      </w:r>
      <w:r w:rsidR="00A87AA1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.2012 r.</w:t>
      </w:r>
    </w:p>
    <w:p w:rsidR="00A87AA1" w:rsidRPr="00B2153E" w:rsidRDefault="00F44E0C" w:rsidP="00B2153E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GiGN.6845.</w:t>
      </w:r>
      <w:r w:rsidR="00C34F12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31-5</w:t>
      </w:r>
      <w:r w:rsidR="00B2737A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.2012</w:t>
      </w:r>
    </w:p>
    <w:p w:rsidR="00B2153E" w:rsidRDefault="00B2153E" w:rsidP="00B2153E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b/>
          <w:bCs/>
          <w:color w:val="3B3933"/>
          <w:sz w:val="24"/>
          <w:szCs w:val="24"/>
          <w:lang w:eastAsia="pl-PL"/>
        </w:rPr>
      </w:pPr>
    </w:p>
    <w:p w:rsidR="00A87AA1" w:rsidRDefault="00A87AA1" w:rsidP="004E123A">
      <w:pPr>
        <w:shd w:val="clear" w:color="auto" w:fill="FFFFFF"/>
        <w:spacing w:after="0" w:line="209" w:lineRule="atLeast"/>
        <w:jc w:val="center"/>
        <w:rPr>
          <w:rFonts w:ascii="Times New Roman" w:eastAsia="Times New Roman" w:hAnsi="Times New Roman" w:cs="Times New Roman"/>
          <w:b/>
          <w:bCs/>
          <w:color w:val="3B3933"/>
          <w:sz w:val="24"/>
          <w:szCs w:val="24"/>
          <w:lang w:eastAsia="pl-PL"/>
        </w:rPr>
      </w:pPr>
    </w:p>
    <w:p w:rsidR="00A87AA1" w:rsidRPr="00D209D8" w:rsidRDefault="000821FE" w:rsidP="000821FE">
      <w:pPr>
        <w:shd w:val="clear" w:color="auto" w:fill="FFFFFF"/>
        <w:spacing w:after="0" w:line="209" w:lineRule="atLeast"/>
        <w:jc w:val="center"/>
        <w:rPr>
          <w:rFonts w:ascii="Times New Roman" w:eastAsia="Times New Roman" w:hAnsi="Times New Roman" w:cs="Times New Roman"/>
          <w:b/>
          <w:color w:val="3B3933"/>
          <w:shd w:val="clear" w:color="auto" w:fill="FFFFFF"/>
          <w:lang w:eastAsia="pl-PL"/>
        </w:rPr>
      </w:pPr>
      <w:r w:rsidRPr="00D209D8">
        <w:rPr>
          <w:rFonts w:ascii="Times New Roman" w:eastAsia="Times New Roman" w:hAnsi="Times New Roman" w:cs="Times New Roman"/>
          <w:b/>
          <w:color w:val="3B3933"/>
          <w:shd w:val="clear" w:color="auto" w:fill="FFFFFF"/>
          <w:lang w:eastAsia="pl-PL"/>
        </w:rPr>
        <w:t>OGŁOSZENIE O PRZETARGU</w:t>
      </w:r>
    </w:p>
    <w:p w:rsidR="000821FE" w:rsidRPr="00D209D8" w:rsidRDefault="000821FE" w:rsidP="000821FE">
      <w:pPr>
        <w:shd w:val="clear" w:color="auto" w:fill="FFFFFF"/>
        <w:spacing w:after="0" w:line="209" w:lineRule="atLeast"/>
        <w:jc w:val="center"/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</w:pPr>
    </w:p>
    <w:p w:rsidR="004361E7" w:rsidRPr="00D209D8" w:rsidRDefault="00905F67" w:rsidP="000821FE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</w:pPr>
      <w:r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Burmistrz Miasta i </w:t>
      </w:r>
      <w:r w:rsidR="00A87AA1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Gminy Kąty Wrocławskie</w:t>
      </w:r>
      <w:r w:rsidR="000821FE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ogłasza pierwszy przetarg ustny nieograniczony na oddanie </w:t>
      </w:r>
      <w:r w:rsidR="005531DD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br/>
      </w:r>
      <w:r w:rsidR="000821FE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w dzierżawę na cele rolne, na ok</w:t>
      </w:r>
      <w:r w:rsidR="005531DD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res 3 lat, nieruchomość stanowiącą</w:t>
      </w:r>
      <w:r w:rsidR="001C199B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własność</w:t>
      </w:r>
      <w:r w:rsidR="00257F74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Gminy Ką</w:t>
      </w:r>
      <w:r w:rsidR="000821FE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ty Wrocławskie.</w:t>
      </w:r>
    </w:p>
    <w:p w:rsidR="006949B7" w:rsidRPr="00D209D8" w:rsidRDefault="006949B7" w:rsidP="004E123A">
      <w:pPr>
        <w:spacing w:after="0" w:line="240" w:lineRule="auto"/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</w:pPr>
    </w:p>
    <w:p w:rsidR="0091573D" w:rsidRPr="00D209D8" w:rsidRDefault="006949B7" w:rsidP="00F67F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</w:pPr>
      <w:r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Przedmiotem oddania w dzierżawę</w:t>
      </w:r>
      <w:r w:rsidR="008D1365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z przeznaczeniem na cele rolne (ogródek przydomowy)</w:t>
      </w:r>
      <w:r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jest </w:t>
      </w:r>
      <w:r w:rsidRPr="00D209D8">
        <w:rPr>
          <w:rFonts w:ascii="Times New Roman" w:eastAsia="Times New Roman" w:hAnsi="Times New Roman" w:cs="Times New Roman"/>
          <w:b/>
          <w:color w:val="3B3933"/>
          <w:shd w:val="clear" w:color="auto" w:fill="FFFFFF"/>
          <w:lang w:eastAsia="pl-PL"/>
        </w:rPr>
        <w:t>część nieruchomości</w:t>
      </w:r>
      <w:r w:rsidR="005531DD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o powierzchni 195 </w:t>
      </w:r>
      <w:proofErr w:type="spellStart"/>
      <w:r w:rsidR="005531DD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m²</w:t>
      </w:r>
      <w:proofErr w:type="spellEnd"/>
      <w:r w:rsidR="00383D4C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,</w:t>
      </w:r>
      <w:r w:rsidR="003D3227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obejmująca</w:t>
      </w:r>
      <w:r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działkę ewidencyjną nr 13/5 o ogólnej powierzchni </w:t>
      </w:r>
      <w:r w:rsidR="008D1365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0,7344 ha</w:t>
      </w:r>
      <w:r w:rsidR="00EB6D61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,</w:t>
      </w:r>
      <w:r w:rsidR="008D1365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położoną </w:t>
      </w:r>
      <w:r w:rsidR="0091573D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w obrębie ewidencyjnym Bogdaszowice.</w:t>
      </w:r>
    </w:p>
    <w:p w:rsidR="00090789" w:rsidRPr="00D209D8" w:rsidRDefault="00090789" w:rsidP="00F67F0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</w:pPr>
    </w:p>
    <w:p w:rsidR="00090789" w:rsidRPr="00D209D8" w:rsidRDefault="0091573D" w:rsidP="00F67F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</w:pPr>
      <w:r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Nieruchomość </w:t>
      </w:r>
      <w:r w:rsidR="008D1365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ujawniona</w:t>
      </w:r>
      <w:r w:rsidR="001C199B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</w:t>
      </w:r>
      <w:r w:rsidR="001C199B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jest</w:t>
      </w:r>
      <w:r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w księdze wieczystej</w:t>
      </w:r>
      <w:r w:rsidR="00090789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nr 23417, prowadzonej przez</w:t>
      </w:r>
      <w:r w:rsidR="006949B7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</w:t>
      </w:r>
      <w:r w:rsidR="00F67F07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br/>
      </w:r>
      <w:r w:rsidR="00090789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Wydział Ksiąg Wieczystych Sądu Rejonowego w Środzie Śląskiej.</w:t>
      </w:r>
    </w:p>
    <w:p w:rsidR="00090789" w:rsidRPr="00D209D8" w:rsidRDefault="00090789" w:rsidP="00F67F07">
      <w:pPr>
        <w:pStyle w:val="Akapitzlist"/>
        <w:jc w:val="both"/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</w:pPr>
    </w:p>
    <w:p w:rsidR="00FA62BE" w:rsidRPr="00D209D8" w:rsidRDefault="008D1365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</w:rPr>
      </w:pPr>
      <w:r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Z</w:t>
      </w:r>
      <w:r w:rsidR="00090789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godnie z uchwałą Nr </w:t>
      </w:r>
      <w:r w:rsidR="00DF2578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XX</w:t>
      </w:r>
      <w:r w:rsidR="0046479E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I</w:t>
      </w:r>
      <w:r w:rsidR="00DF2578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X</w:t>
      </w:r>
      <w:r w:rsidR="0046479E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/241</w:t>
      </w:r>
      <w:r w:rsidR="00DF2578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/96 Rady Miejskiej w Kątach Wrocławskich z dnia </w:t>
      </w:r>
      <w:r w:rsidR="0046479E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30.10</w:t>
      </w:r>
      <w:r w:rsidR="00DF2578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.1996 r. w sprawie miejscowego planu zagospodaro</w:t>
      </w:r>
      <w:r w:rsidR="00F67F07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wania przestrzennego dla</w:t>
      </w:r>
      <w:r w:rsidR="0046479E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wsi Bogdaszowice</w:t>
      </w:r>
      <w:r w:rsidR="00F67F07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</w:t>
      </w:r>
      <w:r w:rsidR="00EB6D61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>przedmiotowa część nieruchomości</w:t>
      </w:r>
      <w:r w:rsidR="00DF2578" w:rsidRPr="00D209D8">
        <w:rPr>
          <w:rFonts w:ascii="Times New Roman" w:eastAsia="Times New Roman" w:hAnsi="Times New Roman" w:cs="Times New Roman"/>
          <w:color w:val="3B3933"/>
          <w:shd w:val="clear" w:color="auto" w:fill="FFFFFF"/>
          <w:lang w:eastAsia="pl-PL"/>
        </w:rPr>
        <w:t xml:space="preserve"> </w:t>
      </w:r>
      <w:r w:rsidR="00EB6D61" w:rsidRPr="00D209D8">
        <w:rPr>
          <w:rFonts w:ascii="Times New Roman" w:hAnsi="Times New Roman"/>
        </w:rPr>
        <w:t xml:space="preserve">przeznaczona jest </w:t>
      </w:r>
      <w:r w:rsidR="00DF2578" w:rsidRPr="00D209D8">
        <w:rPr>
          <w:rFonts w:ascii="Times New Roman" w:hAnsi="Times New Roman"/>
        </w:rPr>
        <w:t>na tereny istniejącego</w:t>
      </w:r>
      <w:r w:rsidR="00EB6D61" w:rsidRPr="00D209D8">
        <w:rPr>
          <w:rFonts w:ascii="Times New Roman" w:hAnsi="Times New Roman"/>
        </w:rPr>
        <w:t xml:space="preserve"> </w:t>
      </w:r>
      <w:r w:rsidR="00F67F07">
        <w:rPr>
          <w:rFonts w:ascii="Times New Roman" w:hAnsi="Times New Roman"/>
        </w:rPr>
        <w:br/>
      </w:r>
      <w:r w:rsidR="00DF2578" w:rsidRPr="00D209D8">
        <w:rPr>
          <w:rFonts w:ascii="Times New Roman" w:hAnsi="Times New Roman"/>
        </w:rPr>
        <w:t>i pro</w:t>
      </w:r>
      <w:r w:rsidR="005B27A3" w:rsidRPr="00D209D8">
        <w:rPr>
          <w:rFonts w:ascii="Times New Roman" w:hAnsi="Times New Roman"/>
        </w:rPr>
        <w:t>jektowanego zainwestowania</w:t>
      </w:r>
      <w:r w:rsidR="00DF2578" w:rsidRPr="00D209D8">
        <w:rPr>
          <w:rFonts w:ascii="Times New Roman" w:hAnsi="Times New Roman"/>
        </w:rPr>
        <w:t>.</w:t>
      </w:r>
    </w:p>
    <w:p w:rsidR="00FA62BE" w:rsidRPr="00D209D8" w:rsidRDefault="00FA62BE" w:rsidP="00F67F07">
      <w:pPr>
        <w:pStyle w:val="Akapitzlist"/>
        <w:jc w:val="both"/>
        <w:rPr>
          <w:rFonts w:ascii="Times New Roman" w:hAnsi="Times New Roman"/>
        </w:rPr>
      </w:pPr>
    </w:p>
    <w:p w:rsidR="009307D0" w:rsidRPr="00D209D8" w:rsidRDefault="005B27A3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</w:rPr>
      </w:pPr>
      <w:r w:rsidRPr="00D209D8">
        <w:rPr>
          <w:rFonts w:ascii="Times New Roman" w:hAnsi="Times New Roman"/>
        </w:rPr>
        <w:t xml:space="preserve">Kwota wywoławcza rocznego </w:t>
      </w:r>
      <w:r w:rsidRPr="00F67F07">
        <w:rPr>
          <w:rFonts w:ascii="Times New Roman" w:hAnsi="Times New Roman"/>
          <w:b/>
        </w:rPr>
        <w:t>czynszu za dzierżawę części nieruchomości wynosi</w:t>
      </w:r>
      <w:r w:rsidR="00EB6D61" w:rsidRPr="00F67F07">
        <w:rPr>
          <w:rFonts w:ascii="Times New Roman" w:hAnsi="Times New Roman"/>
          <w:b/>
        </w:rPr>
        <w:t xml:space="preserve"> 29,25 zł</w:t>
      </w:r>
      <w:r w:rsidR="00EB6D61" w:rsidRPr="00D209D8">
        <w:rPr>
          <w:rFonts w:ascii="Times New Roman" w:hAnsi="Times New Roman"/>
        </w:rPr>
        <w:t xml:space="preserve"> (dwadzieścia dziewięć złotych 25/100), zgodnie z Zarządzeniem Nr 509/2012 z dnia </w:t>
      </w:r>
      <w:r w:rsidR="00F67F07">
        <w:rPr>
          <w:rFonts w:ascii="Times New Roman" w:hAnsi="Times New Roman"/>
        </w:rPr>
        <w:t>22.08.</w:t>
      </w:r>
      <w:r w:rsidR="00EB6D61" w:rsidRPr="00D209D8">
        <w:rPr>
          <w:rFonts w:ascii="Times New Roman" w:hAnsi="Times New Roman"/>
        </w:rPr>
        <w:t>2012 r. w sprawie ustalenia wysokości stawek czynszu dzierżaw</w:t>
      </w:r>
      <w:r w:rsidR="00F67F07">
        <w:rPr>
          <w:rFonts w:ascii="Times New Roman" w:hAnsi="Times New Roman"/>
        </w:rPr>
        <w:t xml:space="preserve">nego/najmu </w:t>
      </w:r>
      <w:r w:rsidR="00EB6D61" w:rsidRPr="00D209D8">
        <w:rPr>
          <w:rFonts w:ascii="Times New Roman" w:hAnsi="Times New Roman"/>
        </w:rPr>
        <w:t>za nieruchomości stanowiące własność Gminy Kąty Wrocławskie.</w:t>
      </w:r>
    </w:p>
    <w:p w:rsidR="007D38C1" w:rsidRPr="00D209D8" w:rsidRDefault="007D38C1" w:rsidP="00F67F07">
      <w:pPr>
        <w:pStyle w:val="Akapitzlist"/>
        <w:jc w:val="both"/>
        <w:rPr>
          <w:rFonts w:ascii="Times New Roman" w:hAnsi="Times New Roman"/>
        </w:rPr>
      </w:pPr>
    </w:p>
    <w:p w:rsidR="007D38C1" w:rsidRPr="00D209D8" w:rsidRDefault="007D38C1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</w:rPr>
      </w:pPr>
      <w:r w:rsidRPr="00D209D8">
        <w:rPr>
          <w:rFonts w:ascii="Times New Roman" w:hAnsi="Times New Roman"/>
        </w:rPr>
        <w:t>Czynsz z tytułu dzierżawy płatny będzie za 2012 rok w terminie 14 dni od dnia rozstrzygnięcia przetargu, natomiast począwszy od 2013 roku do dnia</w:t>
      </w:r>
      <w:r w:rsidR="004F398B">
        <w:rPr>
          <w:rFonts w:ascii="Times New Roman" w:hAnsi="Times New Roman"/>
        </w:rPr>
        <w:t xml:space="preserve"> 31 marca każdego roku, z góry z</w:t>
      </w:r>
      <w:r w:rsidRPr="00D209D8">
        <w:rPr>
          <w:rFonts w:ascii="Times New Roman" w:hAnsi="Times New Roman"/>
        </w:rPr>
        <w:t>a dany rok.</w:t>
      </w:r>
    </w:p>
    <w:p w:rsidR="000821FE" w:rsidRPr="00D209D8" w:rsidRDefault="000821FE" w:rsidP="00F67F07">
      <w:pPr>
        <w:spacing w:after="0" w:line="200" w:lineRule="atLeast"/>
        <w:jc w:val="both"/>
        <w:rPr>
          <w:rFonts w:ascii="Times New Roman" w:hAnsi="Times New Roman"/>
        </w:rPr>
      </w:pPr>
    </w:p>
    <w:p w:rsidR="009307D0" w:rsidRPr="00D209D8" w:rsidRDefault="009307D0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</w:rPr>
      </w:pPr>
      <w:r w:rsidRPr="00D209D8">
        <w:rPr>
          <w:rFonts w:ascii="Times New Roman" w:hAnsi="Times New Roman"/>
        </w:rPr>
        <w:t>Forma oddania w dzierżawę – przetarg</w:t>
      </w:r>
      <w:r w:rsidR="00EB6D61" w:rsidRPr="00D209D8">
        <w:rPr>
          <w:rFonts w:ascii="Times New Roman" w:hAnsi="Times New Roman"/>
        </w:rPr>
        <w:t xml:space="preserve"> ustny</w:t>
      </w:r>
      <w:r w:rsidRPr="00D209D8">
        <w:rPr>
          <w:rFonts w:ascii="Times New Roman" w:hAnsi="Times New Roman"/>
        </w:rPr>
        <w:t xml:space="preserve"> nieograniczony</w:t>
      </w:r>
      <w:r w:rsidR="00EB6D61" w:rsidRPr="00D209D8">
        <w:rPr>
          <w:rFonts w:ascii="Times New Roman" w:hAnsi="Times New Roman"/>
        </w:rPr>
        <w:t xml:space="preserve"> na okres 3 lat</w:t>
      </w:r>
      <w:r w:rsidRPr="00D209D8">
        <w:rPr>
          <w:rFonts w:ascii="Times New Roman" w:hAnsi="Times New Roman"/>
        </w:rPr>
        <w:t>.</w:t>
      </w:r>
    </w:p>
    <w:p w:rsidR="000821FE" w:rsidRPr="00D209D8" w:rsidRDefault="000821FE" w:rsidP="00F67F07">
      <w:pPr>
        <w:pStyle w:val="Akapitzlist"/>
        <w:jc w:val="both"/>
        <w:rPr>
          <w:rFonts w:ascii="Times New Roman" w:hAnsi="Times New Roman"/>
        </w:rPr>
      </w:pPr>
    </w:p>
    <w:p w:rsidR="000821FE" w:rsidRPr="00D209D8" w:rsidRDefault="00A51ED8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Przetarg odbędzie się w dniu 24</w:t>
      </w:r>
      <w:r w:rsidR="000821FE" w:rsidRPr="00D209D8">
        <w:rPr>
          <w:rFonts w:ascii="Times New Roman" w:hAnsi="Times New Roman"/>
        </w:rPr>
        <w:t xml:space="preserve"> października 2012 roku o godzinie 10</w:t>
      </w:r>
      <w:r w:rsidR="000821FE" w:rsidRPr="00D209D8">
        <w:rPr>
          <w:rFonts w:ascii="Times New Roman" w:hAnsi="Times New Roman" w:cs="Times New Roman"/>
        </w:rPr>
        <w:t>°°</w:t>
      </w:r>
      <w:r w:rsidR="000821FE" w:rsidRPr="00D209D8">
        <w:rPr>
          <w:rFonts w:ascii="Times New Roman" w:hAnsi="Times New Roman"/>
        </w:rPr>
        <w:t xml:space="preserve"> w siedzibie Urzędu Miasta i Gminy Kąty Wrocławskie</w:t>
      </w:r>
      <w:r w:rsidR="005D7AFB" w:rsidRPr="00D209D8">
        <w:rPr>
          <w:rFonts w:ascii="Times New Roman" w:hAnsi="Times New Roman"/>
        </w:rPr>
        <w:t xml:space="preserve"> ul.</w:t>
      </w:r>
      <w:r w:rsidR="000821FE" w:rsidRPr="00D209D8">
        <w:rPr>
          <w:rFonts w:ascii="Times New Roman" w:hAnsi="Times New Roman"/>
        </w:rPr>
        <w:t xml:space="preserve"> </w:t>
      </w:r>
      <w:r w:rsidR="005D7AFB" w:rsidRPr="00D209D8">
        <w:rPr>
          <w:rFonts w:ascii="Times New Roman" w:hAnsi="Times New Roman"/>
        </w:rPr>
        <w:t>Rynek-Ratusz 1, sala obrad pokój 2.</w:t>
      </w:r>
    </w:p>
    <w:p w:rsidR="00257F74" w:rsidRPr="00D209D8" w:rsidRDefault="00257F74" w:rsidP="00F67F07">
      <w:pPr>
        <w:pStyle w:val="Akapitzlist"/>
        <w:jc w:val="both"/>
        <w:rPr>
          <w:rFonts w:ascii="Times New Roman" w:hAnsi="Times New Roman"/>
        </w:rPr>
      </w:pPr>
    </w:p>
    <w:p w:rsidR="00257F74" w:rsidRPr="00D209D8" w:rsidRDefault="00257F74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D209D8">
        <w:rPr>
          <w:rFonts w:ascii="Times New Roman" w:hAnsi="Times New Roman"/>
        </w:rPr>
        <w:t xml:space="preserve">Osoba zamierzająca wziąć udział w przetargu zobowiązana jest wpłacić wadium w wysokości </w:t>
      </w:r>
      <w:r w:rsidR="009D5530">
        <w:rPr>
          <w:rFonts w:ascii="Times New Roman" w:hAnsi="Times New Roman"/>
        </w:rPr>
        <w:br/>
      </w:r>
      <w:r w:rsidRPr="00D209D8">
        <w:rPr>
          <w:rFonts w:ascii="Times New Roman" w:hAnsi="Times New Roman"/>
        </w:rPr>
        <w:t xml:space="preserve">20,00 zł (dwadzieścia złotych 00/100) – najpóźniej do dnia 14 października 2012 roku – na rachunek bankowy </w:t>
      </w:r>
      <w:r w:rsidRPr="00D209D8">
        <w:rPr>
          <w:rFonts w:ascii="Times New Roman" w:hAnsi="Times New Roman" w:cs="Times New Roman"/>
          <w:bCs/>
        </w:rPr>
        <w:t xml:space="preserve">na konto </w:t>
      </w:r>
      <w:r w:rsidRPr="00F67F07">
        <w:rPr>
          <w:rFonts w:ascii="Times New Roman" w:hAnsi="Times New Roman" w:cs="Times New Roman"/>
          <w:b/>
          <w:bCs/>
        </w:rPr>
        <w:t>Urzędu Miasta i Gminy Kąty Wrocławskie</w:t>
      </w:r>
      <w:r w:rsidRPr="00D209D8">
        <w:rPr>
          <w:rFonts w:ascii="Times New Roman" w:hAnsi="Times New Roman" w:cs="Times New Roman"/>
          <w:bCs/>
        </w:rPr>
        <w:t xml:space="preserve"> </w:t>
      </w:r>
      <w:r w:rsidRPr="00F67F07">
        <w:rPr>
          <w:rFonts w:ascii="Times New Roman" w:hAnsi="Times New Roman" w:cs="Times New Roman"/>
          <w:b/>
          <w:bCs/>
        </w:rPr>
        <w:t>Ban</w:t>
      </w:r>
      <w:r w:rsidR="00F67F07" w:rsidRPr="00F67F07">
        <w:rPr>
          <w:rFonts w:ascii="Times New Roman" w:hAnsi="Times New Roman" w:cs="Times New Roman"/>
          <w:b/>
          <w:bCs/>
        </w:rPr>
        <w:t xml:space="preserve">k Spółdzielczy Kąty Wrocławskie Nr </w:t>
      </w:r>
      <w:r w:rsidRPr="00F67F07">
        <w:rPr>
          <w:rFonts w:ascii="Times New Roman" w:hAnsi="Times New Roman" w:cs="Times New Roman"/>
          <w:b/>
          <w:bCs/>
        </w:rPr>
        <w:t>62</w:t>
      </w:r>
      <w:r w:rsidR="00F67F07" w:rsidRPr="00F67F07">
        <w:rPr>
          <w:rFonts w:ascii="Times New Roman" w:hAnsi="Times New Roman" w:cs="Times New Roman"/>
          <w:b/>
          <w:bCs/>
        </w:rPr>
        <w:t xml:space="preserve"> 9574 0005 2001 0000 0101 0005</w:t>
      </w:r>
      <w:r w:rsidR="00F67F07">
        <w:rPr>
          <w:rFonts w:ascii="Times New Roman" w:hAnsi="Times New Roman" w:cs="Times New Roman"/>
          <w:bCs/>
        </w:rPr>
        <w:t xml:space="preserve">. </w:t>
      </w:r>
      <w:r w:rsidRPr="00D209D8">
        <w:rPr>
          <w:rFonts w:ascii="Times New Roman" w:hAnsi="Times New Roman" w:cs="Times New Roman"/>
          <w:bCs/>
        </w:rPr>
        <w:t>Za termin wniesienia wadium uważa się dzień wpływu wadium na wskazane wyżej konto. Dowód wniesienia wadium</w:t>
      </w:r>
      <w:r w:rsidR="00D13A2A" w:rsidRPr="00D209D8">
        <w:rPr>
          <w:rFonts w:ascii="Times New Roman" w:hAnsi="Times New Roman" w:cs="Times New Roman"/>
          <w:bCs/>
        </w:rPr>
        <w:t xml:space="preserve"> przez uczestnika przetargu podlega przedłożeniu komisji przetargowej przed otwarciem przetargu.</w:t>
      </w:r>
    </w:p>
    <w:p w:rsidR="00D13A2A" w:rsidRPr="00D209D8" w:rsidRDefault="00D13A2A" w:rsidP="00F67F07">
      <w:pPr>
        <w:pStyle w:val="Akapitzlist"/>
        <w:jc w:val="both"/>
        <w:rPr>
          <w:rFonts w:ascii="Times New Roman" w:hAnsi="Times New Roman" w:cs="Times New Roman"/>
        </w:rPr>
      </w:pPr>
    </w:p>
    <w:p w:rsidR="00D13A2A" w:rsidRPr="00D209D8" w:rsidRDefault="00D13A2A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 w:cs="Times New Roman"/>
        </w:rPr>
      </w:pPr>
      <w:r w:rsidRPr="00D209D8">
        <w:rPr>
          <w:rFonts w:ascii="Times New Roman" w:hAnsi="Times New Roman" w:cs="Times New Roman"/>
        </w:rPr>
        <w:t>Wadium wpłacone przez uczestnika, który przetarg wygrał, zalicza się na poczet</w:t>
      </w:r>
      <w:r w:rsidR="0046479E">
        <w:rPr>
          <w:rFonts w:ascii="Times New Roman" w:hAnsi="Times New Roman" w:cs="Times New Roman"/>
        </w:rPr>
        <w:t xml:space="preserve"> czynszu dzierżawnego</w:t>
      </w:r>
      <w:r w:rsidRPr="00D209D8">
        <w:rPr>
          <w:rFonts w:ascii="Times New Roman" w:hAnsi="Times New Roman" w:cs="Times New Roman"/>
        </w:rPr>
        <w:t>. Pozostałym uczestnikom przetargu wpłacone wadium zostanie zwrócone nie później niż 3 dni od dnia odwołania lub zamknięcia przetargu.</w:t>
      </w:r>
    </w:p>
    <w:p w:rsidR="00B4219A" w:rsidRPr="00D209D8" w:rsidRDefault="00B4219A" w:rsidP="00F67F07">
      <w:pPr>
        <w:spacing w:after="0" w:line="200" w:lineRule="atLeast"/>
        <w:jc w:val="both"/>
        <w:rPr>
          <w:rFonts w:ascii="Times New Roman" w:hAnsi="Times New Roman"/>
        </w:rPr>
      </w:pPr>
    </w:p>
    <w:p w:rsidR="007D38C1" w:rsidRPr="00F67F07" w:rsidRDefault="007D38C1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b/>
        </w:rPr>
      </w:pPr>
      <w:r w:rsidRPr="00D209D8">
        <w:rPr>
          <w:rFonts w:ascii="Times New Roman" w:hAnsi="Times New Roman"/>
        </w:rPr>
        <w:t xml:space="preserve">Minimalne postąpienie zgłaszane przez uczestników przetargu wynosi </w:t>
      </w:r>
      <w:r w:rsidRPr="00F67F07">
        <w:rPr>
          <w:rFonts w:ascii="Times New Roman" w:hAnsi="Times New Roman"/>
          <w:b/>
        </w:rPr>
        <w:t>3,00 zł.</w:t>
      </w:r>
    </w:p>
    <w:p w:rsidR="007D38C1" w:rsidRPr="00D209D8" w:rsidRDefault="007D38C1" w:rsidP="00F67F07">
      <w:pPr>
        <w:pStyle w:val="Akapitzlist"/>
        <w:jc w:val="both"/>
        <w:rPr>
          <w:rFonts w:ascii="Times New Roman" w:hAnsi="Times New Roman"/>
        </w:rPr>
      </w:pPr>
    </w:p>
    <w:p w:rsidR="00D209D8" w:rsidRDefault="007D38C1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</w:rPr>
      </w:pPr>
      <w:r w:rsidRPr="00D209D8">
        <w:rPr>
          <w:rFonts w:ascii="Times New Roman" w:hAnsi="Times New Roman"/>
        </w:rPr>
        <w:t xml:space="preserve">Jeżeli osoba ustalona w przetargu jako dzierżawca </w:t>
      </w:r>
      <w:r w:rsidR="00D209D8" w:rsidRPr="00D209D8">
        <w:rPr>
          <w:rFonts w:ascii="Times New Roman" w:hAnsi="Times New Roman"/>
        </w:rPr>
        <w:t>nieruchomości nie stawi się bez usprawiedliwienia w miejscu i terminie podanym w zawiadomieniu w celu zawarcia umowy dzierżawy, Burmistrz może odstąpić od zawarcia umowy, a wpłacone wadium nie podlega zwrotowi.</w:t>
      </w:r>
    </w:p>
    <w:p w:rsidR="00F67F07" w:rsidRPr="00D209D8" w:rsidRDefault="00F67F07" w:rsidP="00F67F07">
      <w:pPr>
        <w:pStyle w:val="Akapitzlist"/>
        <w:spacing w:after="0" w:line="200" w:lineRule="atLeast"/>
        <w:jc w:val="both"/>
        <w:rPr>
          <w:rFonts w:ascii="Times New Roman" w:hAnsi="Times New Roman"/>
        </w:rPr>
      </w:pPr>
    </w:p>
    <w:p w:rsidR="007D38C1" w:rsidRPr="00D209D8" w:rsidRDefault="00D209D8" w:rsidP="00F67F07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</w:rPr>
      </w:pPr>
      <w:r w:rsidRPr="00D209D8">
        <w:rPr>
          <w:rFonts w:ascii="Times New Roman" w:hAnsi="Times New Roman"/>
        </w:rPr>
        <w:t>Dodatkowe informacje o przetargu można uzyskać w Wydziale Geodezji i Gospodarki Nieruchomościami Urzędu Miasta i Gminy Kąty Wrocławskie pokój 23 tel. 71 390 71 42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lub </w:t>
      </w:r>
      <w:r w:rsidRPr="00D209D8">
        <w:rPr>
          <w:rFonts w:ascii="Times New Roman" w:hAnsi="Times New Roman"/>
        </w:rPr>
        <w:t xml:space="preserve">71 390 </w:t>
      </w:r>
      <w:r>
        <w:rPr>
          <w:rFonts w:ascii="Times New Roman" w:hAnsi="Times New Roman"/>
        </w:rPr>
        <w:t>72 39</w:t>
      </w:r>
      <w:r w:rsidRPr="00D209D8">
        <w:rPr>
          <w:rFonts w:ascii="Times New Roman" w:hAnsi="Times New Roman"/>
        </w:rPr>
        <w:t>.</w:t>
      </w:r>
    </w:p>
    <w:sectPr w:rsidR="007D38C1" w:rsidRPr="00D209D8" w:rsidSect="003D45FF">
      <w:footerReference w:type="default" r:id="rId8"/>
      <w:pgSz w:w="11906" w:h="16838"/>
      <w:pgMar w:top="851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D8" w:rsidRDefault="00D209D8" w:rsidP="00D209D8">
      <w:pPr>
        <w:spacing w:after="0" w:line="240" w:lineRule="auto"/>
      </w:pPr>
      <w:r>
        <w:separator/>
      </w:r>
    </w:p>
  </w:endnote>
  <w:endnote w:type="continuationSeparator" w:id="0">
    <w:p w:rsidR="00D209D8" w:rsidRDefault="00D209D8" w:rsidP="00D2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9D8" w:rsidRDefault="00D209D8" w:rsidP="00D209D8">
    <w:pPr>
      <w:suppressAutoHyphens/>
      <w:spacing w:after="0" w:line="240" w:lineRule="auto"/>
      <w:rPr>
        <w:rFonts w:ascii="Times New Roman" w:eastAsia="Times New Roman" w:hAnsi="Times New Roman" w:cs="Times New Roman"/>
        <w:color w:val="000000" w:themeColor="text1"/>
        <w:sz w:val="14"/>
        <w:szCs w:val="14"/>
        <w:lang w:eastAsia="ar-SA"/>
      </w:rPr>
    </w:pPr>
  </w:p>
  <w:p w:rsidR="00D209D8" w:rsidRPr="00E26991" w:rsidRDefault="00D209D8" w:rsidP="00D209D8">
    <w:pPr>
      <w:suppressAutoHyphens/>
      <w:spacing w:after="0" w:line="240" w:lineRule="auto"/>
      <w:rPr>
        <w:rFonts w:ascii="Times New Roman" w:eastAsia="Times New Roman" w:hAnsi="Times New Roman" w:cs="Times New Roman"/>
        <w:color w:val="000000" w:themeColor="text1"/>
        <w:sz w:val="14"/>
        <w:szCs w:val="14"/>
        <w:lang w:eastAsia="ar-SA"/>
      </w:rPr>
    </w:pPr>
    <w:r w:rsidRPr="00E26991">
      <w:rPr>
        <w:rFonts w:ascii="Times New Roman" w:eastAsia="Times New Roman" w:hAnsi="Times New Roman" w:cs="Times New Roman"/>
        <w:color w:val="000000" w:themeColor="text1"/>
        <w:sz w:val="14"/>
        <w:szCs w:val="14"/>
        <w:lang w:eastAsia="ar-SA"/>
      </w:rPr>
      <w:t>Sprawę  prowadzi:</w:t>
    </w:r>
    <w:r>
      <w:rPr>
        <w:rFonts w:ascii="Times New Roman" w:eastAsia="Times New Roman" w:hAnsi="Times New Roman" w:cs="Times New Roman"/>
        <w:color w:val="000000" w:themeColor="text1"/>
        <w:sz w:val="14"/>
        <w:szCs w:val="14"/>
        <w:lang w:eastAsia="ar-SA"/>
      </w:rPr>
      <w:t xml:space="preserve"> </w:t>
    </w:r>
    <w:r w:rsidRPr="00E26991">
      <w:rPr>
        <w:rFonts w:ascii="Times New Roman" w:eastAsia="Times New Roman" w:hAnsi="Times New Roman" w:cs="Times New Roman"/>
        <w:color w:val="000000" w:themeColor="text1"/>
        <w:sz w:val="14"/>
        <w:szCs w:val="14"/>
        <w:lang w:eastAsia="ar-SA"/>
      </w:rPr>
      <w:t>Elżbieta Janik</w:t>
    </w:r>
    <w:r>
      <w:rPr>
        <w:rFonts w:ascii="Times New Roman" w:eastAsia="Times New Roman" w:hAnsi="Times New Roman" w:cs="Times New Roman"/>
        <w:color w:val="000000" w:themeColor="text1"/>
        <w:sz w:val="14"/>
        <w:szCs w:val="14"/>
        <w:lang w:eastAsia="ar-SA"/>
      </w:rPr>
      <w:t xml:space="preserve">  tel. 71 390 71 42</w:t>
    </w:r>
  </w:p>
  <w:p w:rsidR="00D209D8" w:rsidRDefault="00D209D8">
    <w:pPr>
      <w:pStyle w:val="Stopka"/>
    </w:pPr>
  </w:p>
  <w:p w:rsidR="00D209D8" w:rsidRDefault="00D20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D8" w:rsidRDefault="00D209D8" w:rsidP="00D209D8">
      <w:pPr>
        <w:spacing w:after="0" w:line="240" w:lineRule="auto"/>
      </w:pPr>
      <w:r>
        <w:separator/>
      </w:r>
    </w:p>
  </w:footnote>
  <w:footnote w:type="continuationSeparator" w:id="0">
    <w:p w:rsidR="00D209D8" w:rsidRDefault="00D209D8" w:rsidP="00D2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639"/>
    <w:multiLevelType w:val="hybridMultilevel"/>
    <w:tmpl w:val="B4C446C2"/>
    <w:lvl w:ilvl="0" w:tplc="D194C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3A"/>
    <w:rsid w:val="000079FD"/>
    <w:rsid w:val="00044515"/>
    <w:rsid w:val="000821FE"/>
    <w:rsid w:val="00090789"/>
    <w:rsid w:val="000B5199"/>
    <w:rsid w:val="001256CF"/>
    <w:rsid w:val="00126C1B"/>
    <w:rsid w:val="00143E6F"/>
    <w:rsid w:val="00156C6E"/>
    <w:rsid w:val="001A022E"/>
    <w:rsid w:val="001C199B"/>
    <w:rsid w:val="00213E28"/>
    <w:rsid w:val="00257F74"/>
    <w:rsid w:val="002F46D2"/>
    <w:rsid w:val="0030502F"/>
    <w:rsid w:val="003613C0"/>
    <w:rsid w:val="00371393"/>
    <w:rsid w:val="00383D4C"/>
    <w:rsid w:val="00387FBB"/>
    <w:rsid w:val="003D3227"/>
    <w:rsid w:val="003D45FF"/>
    <w:rsid w:val="004361E7"/>
    <w:rsid w:val="0046479E"/>
    <w:rsid w:val="004A4CE6"/>
    <w:rsid w:val="004E123A"/>
    <w:rsid w:val="004F398B"/>
    <w:rsid w:val="005134C1"/>
    <w:rsid w:val="005531DD"/>
    <w:rsid w:val="005B27A3"/>
    <w:rsid w:val="005C0824"/>
    <w:rsid w:val="005C3F7B"/>
    <w:rsid w:val="005D7AFB"/>
    <w:rsid w:val="006949B7"/>
    <w:rsid w:val="006F786F"/>
    <w:rsid w:val="007334A3"/>
    <w:rsid w:val="00753E86"/>
    <w:rsid w:val="007D38C1"/>
    <w:rsid w:val="007D7171"/>
    <w:rsid w:val="008468E3"/>
    <w:rsid w:val="008D1365"/>
    <w:rsid w:val="00905F67"/>
    <w:rsid w:val="0091573D"/>
    <w:rsid w:val="009307D0"/>
    <w:rsid w:val="00937F16"/>
    <w:rsid w:val="009C37EC"/>
    <w:rsid w:val="009D5530"/>
    <w:rsid w:val="009F37C0"/>
    <w:rsid w:val="00A51ED8"/>
    <w:rsid w:val="00A87AA1"/>
    <w:rsid w:val="00AA0253"/>
    <w:rsid w:val="00B2153E"/>
    <w:rsid w:val="00B2737A"/>
    <w:rsid w:val="00B4219A"/>
    <w:rsid w:val="00B8373A"/>
    <w:rsid w:val="00BD441F"/>
    <w:rsid w:val="00C20104"/>
    <w:rsid w:val="00C34F12"/>
    <w:rsid w:val="00D13A2A"/>
    <w:rsid w:val="00D209D8"/>
    <w:rsid w:val="00DA5C41"/>
    <w:rsid w:val="00DB2EE6"/>
    <w:rsid w:val="00DF2578"/>
    <w:rsid w:val="00E00313"/>
    <w:rsid w:val="00E2489D"/>
    <w:rsid w:val="00E32816"/>
    <w:rsid w:val="00EB6D61"/>
    <w:rsid w:val="00F44E0C"/>
    <w:rsid w:val="00F61787"/>
    <w:rsid w:val="00F67F07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123A"/>
    <w:rPr>
      <w:b/>
      <w:bCs/>
    </w:rPr>
  </w:style>
  <w:style w:type="character" w:customStyle="1" w:styleId="apple-converted-space">
    <w:name w:val="apple-converted-space"/>
    <w:basedOn w:val="Domylnaczcionkaakapitu"/>
    <w:rsid w:val="001A022E"/>
  </w:style>
  <w:style w:type="character" w:styleId="Hipercze">
    <w:name w:val="Hyperlink"/>
    <w:basedOn w:val="Domylnaczcionkaakapitu"/>
    <w:uiPriority w:val="99"/>
    <w:semiHidden/>
    <w:unhideWhenUsed/>
    <w:rsid w:val="001A02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49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7F74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2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9D8"/>
  </w:style>
  <w:style w:type="paragraph" w:styleId="Stopka">
    <w:name w:val="footer"/>
    <w:basedOn w:val="Normalny"/>
    <w:link w:val="StopkaZnak"/>
    <w:uiPriority w:val="99"/>
    <w:unhideWhenUsed/>
    <w:rsid w:val="00D20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D8"/>
  </w:style>
  <w:style w:type="paragraph" w:styleId="Tekstdymka">
    <w:name w:val="Balloon Text"/>
    <w:basedOn w:val="Normalny"/>
    <w:link w:val="TekstdymkaZnak"/>
    <w:uiPriority w:val="99"/>
    <w:semiHidden/>
    <w:unhideWhenUsed/>
    <w:rsid w:val="00D2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50D3-07DC-49C2-ADF5-E020AB3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50</cp:revision>
  <cp:lastPrinted>2012-08-24T08:32:00Z</cp:lastPrinted>
  <dcterms:created xsi:type="dcterms:W3CDTF">2012-07-23T07:41:00Z</dcterms:created>
  <dcterms:modified xsi:type="dcterms:W3CDTF">2012-09-24T05:28:00Z</dcterms:modified>
</cp:coreProperties>
</file>