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5" w:rsidRPr="00A3289D" w:rsidRDefault="005A0625" w:rsidP="005A0625">
      <w:pPr>
        <w:pStyle w:val="Nagwek2"/>
        <w:contextualSpacing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A3289D">
        <w:rPr>
          <w:rFonts w:eastAsia="Times New Roman"/>
          <w:sz w:val="24"/>
          <w:szCs w:val="24"/>
        </w:rPr>
        <w:t>WYKAZ IMIENNYCH GŁOSOWAŃ RADNYCH</w:t>
      </w:r>
    </w:p>
    <w:p w:rsidR="005A0625" w:rsidRPr="00A3289D" w:rsidRDefault="005A0625" w:rsidP="005A0625">
      <w:pPr>
        <w:pStyle w:val="Nagwek2"/>
        <w:contextualSpacing/>
        <w:jc w:val="center"/>
        <w:rPr>
          <w:rFonts w:eastAsia="Times New Roman"/>
          <w:sz w:val="24"/>
          <w:szCs w:val="24"/>
        </w:rPr>
      </w:pPr>
      <w:r w:rsidRPr="00A3289D">
        <w:rPr>
          <w:rFonts w:eastAsia="Times New Roman"/>
          <w:sz w:val="24"/>
          <w:szCs w:val="24"/>
        </w:rPr>
        <w:t>PODCZS XIX SESJI RADY MIEJSKIEJ W KĄTACH WROCŁAWSKICH</w:t>
      </w:r>
    </w:p>
    <w:p w:rsidR="005A0625" w:rsidRPr="00A3289D" w:rsidRDefault="005A0625" w:rsidP="005A0625">
      <w:pPr>
        <w:pStyle w:val="Nagwek2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DNIU 24 WRZEŚNIA </w:t>
      </w:r>
      <w:r w:rsidRPr="00A3289D">
        <w:rPr>
          <w:rFonts w:eastAsia="Times New Roman"/>
          <w:sz w:val="24"/>
          <w:szCs w:val="24"/>
        </w:rPr>
        <w:t xml:space="preserve"> 2020</w:t>
      </w:r>
      <w:r>
        <w:rPr>
          <w:rFonts w:eastAsia="Times New Roman"/>
          <w:sz w:val="24"/>
          <w:szCs w:val="24"/>
        </w:rPr>
        <w:t xml:space="preserve"> R.</w:t>
      </w:r>
    </w:p>
    <w:p w:rsidR="005A0625" w:rsidRPr="005A0625" w:rsidRDefault="005A0625" w:rsidP="005A0625">
      <w:pPr>
        <w:pStyle w:val="Nagwek2"/>
        <w:contextualSpacing/>
        <w:rPr>
          <w:rFonts w:eastAsia="Times New Roman"/>
          <w:i/>
          <w:sz w:val="24"/>
          <w:szCs w:val="24"/>
          <w:u w:val="single"/>
        </w:rPr>
      </w:pPr>
    </w:p>
    <w:p w:rsidR="00B474CB" w:rsidRPr="005A0625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A0625">
        <w:rPr>
          <w:rFonts w:eastAsia="Times New Roman"/>
          <w:i/>
          <w:sz w:val="24"/>
          <w:szCs w:val="24"/>
          <w:u w:val="single"/>
        </w:rPr>
        <w:t>Uchwala nr XXVI/353/20</w:t>
      </w:r>
      <w:r w:rsidR="00B474CB" w:rsidRPr="005A0625">
        <w:rPr>
          <w:rFonts w:eastAsia="Times New Roman"/>
          <w:i/>
          <w:sz w:val="24"/>
          <w:szCs w:val="24"/>
          <w:u w:val="single"/>
        </w:rPr>
        <w:t xml:space="preserve"> w sprawie zmian w budżecie gminy na 2020 rok</w:t>
      </w:r>
    </w:p>
    <w:p w:rsidR="00B474CB" w:rsidRPr="0088338E" w:rsidRDefault="00B474C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11, PRZECIW: 4,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4, BRAK GŁOSU: 0, NIEOBECNI: 2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Krzysztof Bujak, Danuta Drożdż, Gabriela Feldman, Tomasz Giniewski, Anna Herbut, Sebastian Kotlarz, Dawid Ludwikowski, Grzegorz Mitek, Katarzyna Sebzda-Szt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ul, Anna Skórczak, Dorota Smak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PRZECIW (4)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Antoni Kopeć, Grzegorz Pacyna, Czesław Pudlik, Jarosław Wojciechows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ki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WSTRZYMUJĘ SIĘ (4)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Beata Czuchrowska, Grzegorz Kołcz,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Jerzy Osiński,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Wanda Laszczyńska, Piotr Sobko</w:t>
      </w:r>
    </w:p>
    <w:p w:rsidR="00B474CB" w:rsidRPr="005A0625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A0625">
        <w:rPr>
          <w:rFonts w:eastAsia="Times New Roman"/>
          <w:i/>
          <w:sz w:val="24"/>
          <w:szCs w:val="24"/>
          <w:u w:val="single"/>
        </w:rPr>
        <w:t xml:space="preserve">Uchwała nr XXVI/354/20 </w:t>
      </w:r>
      <w:r w:rsidR="00B474CB" w:rsidRPr="005A0625">
        <w:rPr>
          <w:rFonts w:eastAsia="Times New Roman"/>
          <w:i/>
          <w:sz w:val="24"/>
          <w:szCs w:val="24"/>
          <w:u w:val="single"/>
        </w:rPr>
        <w:t>w sprawie zmiany uchwały w sprawie przyjęcia Wieloletniej Prognozy Finansowej Gminy Kąty Wrocławskie</w:t>
      </w:r>
    </w:p>
    <w:p w:rsidR="00B474CB" w:rsidRPr="0088338E" w:rsidRDefault="00B474C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13, PRZECIW: 3,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1, BRAK GŁOSU: 0, NIEOBECNI: 4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Danuta Drożdż, Gabriela Feldman, Tomasz Giniewski, Anna Herbut, Sebastian Kotlarz, Dawid Ludwikowski, Grzegorz Mitek, Katarzyna Sebzda-Sztul, Anna Skórczak, Dorota Smak,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PRZECIW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Antoni Kopeć, Grzegorz Pac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yna, Czesław Pudlik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MUJĘ SIĘ (1)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Beata Czuchrowska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(4)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Wanda Laszczyńska, Jerzy Osiński, Piotr Sobko</w:t>
      </w:r>
    </w:p>
    <w:p w:rsidR="00B474CB" w:rsidRPr="005A0625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A0625">
        <w:rPr>
          <w:rFonts w:eastAsia="Times New Roman"/>
          <w:i/>
          <w:sz w:val="24"/>
          <w:szCs w:val="24"/>
          <w:u w:val="single"/>
        </w:rPr>
        <w:t xml:space="preserve">Uchwała nr XXVI/355/20 </w:t>
      </w:r>
      <w:r w:rsidR="00B474CB" w:rsidRPr="005A0625">
        <w:rPr>
          <w:rFonts w:eastAsia="Times New Roman"/>
          <w:i/>
          <w:sz w:val="24"/>
          <w:szCs w:val="24"/>
          <w:u w:val="single"/>
        </w:rPr>
        <w:t xml:space="preserve">w sprawie uchwalenia wieloletniego planu rozwoju i modernizacji urządzeń wodociągowych i kanalizacyjnych Zakładu Gospodarki Komunalnej Sp. </w:t>
      </w:r>
      <w:proofErr w:type="spellStart"/>
      <w:r w:rsidR="00B474CB" w:rsidRPr="005A0625">
        <w:rPr>
          <w:rFonts w:eastAsia="Times New Roman"/>
          <w:i/>
          <w:sz w:val="24"/>
          <w:szCs w:val="24"/>
          <w:u w:val="single"/>
        </w:rPr>
        <w:t>zo.o</w:t>
      </w:r>
      <w:proofErr w:type="spellEnd"/>
      <w:r w:rsidR="00B474CB" w:rsidRPr="005A0625">
        <w:rPr>
          <w:rFonts w:eastAsia="Times New Roman"/>
          <w:i/>
          <w:sz w:val="24"/>
          <w:szCs w:val="24"/>
          <w:u w:val="single"/>
        </w:rPr>
        <w:t xml:space="preserve"> w Kątach Wrocławskich na lata 2021-2023.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16,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3, BRAK GŁOSU: 0, NIEOBECNI: 2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(16)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Danuta Drożdż, Gabriela Feldman, Tomasz Giniewski, Anna Herbut, Antoni Kopeć, Sebastian Kotlarz, Wanda Laszczyńska, Dawid Ludwikowski, Grzegorz Mitek,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WSTRZYMUJĘ SIĘ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Beata Czuchrowska, G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rzegorz Kołcz, Grzegorz Pacyna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Jerzy Osiński, Czesław Pudlik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CB" w:rsidRPr="005A0625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A0625">
        <w:rPr>
          <w:rFonts w:eastAsia="Times New Roman"/>
          <w:i/>
          <w:sz w:val="24"/>
          <w:szCs w:val="24"/>
          <w:u w:val="single"/>
        </w:rPr>
        <w:t xml:space="preserve">Uchwała nr XXVI/356/20 </w:t>
      </w:r>
      <w:r w:rsidR="00B474CB" w:rsidRPr="005A0625">
        <w:rPr>
          <w:rFonts w:eastAsia="Times New Roman"/>
          <w:i/>
          <w:sz w:val="24"/>
          <w:szCs w:val="24"/>
          <w:u w:val="single"/>
        </w:rPr>
        <w:t>w sprawie zmiany miejscowego planu zagospodarowania przestrzennego obszaru położonego w południowej części obrębu Kąty Wrocławskie, zatwierdzonego uchwałą nr XXXIV/345/13 Rady Miejskiej w Kątach Wrocławskich z dnia 27 czerwca 2013 r.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1,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MUJĘ SIĘ (1)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Beata Czuchrowska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CB" w:rsidRPr="005A0625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A0625">
        <w:rPr>
          <w:rFonts w:eastAsia="Times New Roman"/>
          <w:i/>
          <w:sz w:val="24"/>
          <w:szCs w:val="24"/>
          <w:u w:val="single"/>
        </w:rPr>
        <w:t xml:space="preserve">Uchwała nr XXVI/357/20 </w:t>
      </w:r>
      <w:r w:rsidR="00B474CB" w:rsidRPr="005A0625">
        <w:rPr>
          <w:rFonts w:eastAsia="Times New Roman"/>
          <w:i/>
          <w:sz w:val="24"/>
          <w:szCs w:val="24"/>
          <w:u w:val="single"/>
        </w:rPr>
        <w:t>w sprawie uchwalenia miejscowego planu zagospodarowania przestrzennego wsi Pietrzykowice w rejonie ul. Fabrycznej.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1,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MUJĘ SIĘ (1)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Beata Czuchrowska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CB" w:rsidRPr="00544AD0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XXVI/358/20 </w:t>
      </w:r>
      <w:r w:rsidR="00B474CB" w:rsidRPr="00544AD0">
        <w:rPr>
          <w:rFonts w:eastAsia="Times New Roman"/>
          <w:i/>
          <w:sz w:val="24"/>
          <w:szCs w:val="24"/>
          <w:u w:val="single"/>
        </w:rPr>
        <w:t>w sprawie nadania nazwy ulicy w miejscowości Nowa Wieś Kącka ulica Cedrowa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B474CB" w:rsidRPr="00544AD0" w:rsidRDefault="0088338E" w:rsidP="00544AD0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lastRenderedPageBreak/>
        <w:t xml:space="preserve">Uchwała nr XXVI/359/20 </w:t>
      </w:r>
      <w:r w:rsidR="00B474CB" w:rsidRPr="00544AD0">
        <w:rPr>
          <w:rFonts w:eastAsia="Times New Roman"/>
          <w:i/>
          <w:sz w:val="24"/>
          <w:szCs w:val="24"/>
          <w:u w:val="single"/>
        </w:rPr>
        <w:t>w sprawie nadania nazwy ulicy w miejscowości Nowa Wieś Kącka ulica Letnia</w:t>
      </w:r>
    </w:p>
    <w:p w:rsidR="00B474CB" w:rsidRPr="0088338E" w:rsidRDefault="00B474CB" w:rsidP="008833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>ZA: 20, PRZECIW: 0, WSTRZYMUJĘ SIĘ: 0, BRAK GŁOSU: 0, NIEOBECNI: 1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36446D" w:rsidRPr="00544AD0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XXVI/360/20 </w:t>
      </w:r>
      <w:r w:rsidR="0036446D" w:rsidRPr="00544AD0">
        <w:rPr>
          <w:rFonts w:eastAsia="Times New Roman"/>
          <w:i/>
          <w:sz w:val="24"/>
          <w:szCs w:val="24"/>
          <w:u w:val="single"/>
        </w:rPr>
        <w:t>w sprawie nadania na</w:t>
      </w:r>
      <w:r w:rsidR="00544AD0">
        <w:rPr>
          <w:rFonts w:eastAsia="Times New Roman"/>
          <w:i/>
          <w:sz w:val="24"/>
          <w:szCs w:val="24"/>
          <w:u w:val="single"/>
        </w:rPr>
        <w:t>zwy ulicy w miejscowości Smolec</w:t>
      </w:r>
    </w:p>
    <w:p w:rsidR="0088338E" w:rsidRDefault="0036446D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446D" w:rsidRPr="00544AD0" w:rsidRDefault="0088338E" w:rsidP="0088338E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44A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Uchwała nr XXVI/361/20 </w:t>
      </w:r>
      <w:r w:rsidR="0036446D" w:rsidRPr="00544A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 sprawie nadania nazwy</w:t>
      </w:r>
      <w:r w:rsidR="00544AD0" w:rsidRPr="00544A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ulicy w miejscowości Kębłowice</w:t>
      </w:r>
    </w:p>
    <w:p w:rsidR="0036446D" w:rsidRPr="0088338E" w:rsidRDefault="0036446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7B1ECD" w:rsidRPr="00544AD0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XXVI/362/20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wydzierżawienie w trybie bezprzetargowym część nieruchomości na okres do 5 lat.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1, BRAK GŁOSU: 0, NIEOBECNI: 1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Grzegorz Kołcz, Antoni Kopeć, Sebastian Kotlarz, Wanda Laszczyńska, Dawid Ludwikowski, Grzegorz Mitek, Jerzy Osiński,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ZYMUJĘ SIĘ (1)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Grzegorz Pacyna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7B1ECD" w:rsidRPr="00544AD0" w:rsidRDefault="0088338E" w:rsidP="0088338E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XXVI/363/20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2/3 pow. 0,0315 ha)</w:t>
      </w:r>
    </w:p>
    <w:p w:rsid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0, BRAK GŁOSU: 1, NIEOBECNI: 1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Katarzyna Sebzda-Sztul, Anna Skórczak, Dorota Smak, Piotr Sobko, Jarosław 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BRAK GŁOSU (1)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  <w:r w:rsid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</w:p>
    <w:p w:rsidR="007B1ECD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XXVI/364/20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Pr="00544AD0">
        <w:rPr>
          <w:rFonts w:eastAsia="Times New Roman"/>
          <w:i/>
          <w:sz w:val="24"/>
          <w:szCs w:val="24"/>
          <w:u w:val="single"/>
        </w:rPr>
        <w:t>e</w:t>
      </w:r>
      <w:r w:rsidR="007B1ECD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7B1ECD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 dz. nr 2/3 i 1/9 pow. 0,0170 ha)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2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Czesław Pudlik</w:t>
      </w:r>
    </w:p>
    <w:p w:rsidR="007B1ECD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XXVI/365/20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(dz.nr 2/5 i 2/46 pow. 0,0115 ha)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18,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3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(18)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Tomasz Giniewski, Anna Herbut, Antoni Kopeć, Sebastian Kotlarz, Wanda Laszczyńska, Dawid Ludwikowski, Grzegorz Mitek, Jerzy Osiński, Grzegorz Pacyna,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Feldman, Grzegorz Kołcz, Czesław Pudlik</w:t>
      </w:r>
    </w:p>
    <w:p w:rsidR="007B1ECD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XXVI/366/20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Pr="00544AD0">
        <w:rPr>
          <w:rFonts w:eastAsia="Times New Roman"/>
          <w:i/>
          <w:sz w:val="24"/>
          <w:szCs w:val="24"/>
          <w:u w:val="single"/>
        </w:rPr>
        <w:t>e</w:t>
      </w:r>
      <w:r w:rsidR="007B1ECD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7B1ECD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4 pow. 0,0100 ha)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>ZA: 19, PRZECIW: 0, WSTRZYMUJĘ SIĘ: 0, BRAK GŁOSU: 0, NIEOBECNI: 2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Czesław Pudlik</w:t>
      </w:r>
    </w:p>
    <w:p w:rsidR="007B1ECD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XXVI/367/20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11/24 pow. 0,0104 ha)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2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Czesław Pudlik</w:t>
      </w:r>
    </w:p>
    <w:p w:rsidR="007B1ECD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XXVI/368/20 </w:t>
      </w:r>
      <w:r w:rsidR="007B1ECD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7C4B3A" w:rsidRPr="00544AD0">
        <w:rPr>
          <w:rFonts w:eastAsia="Times New Roman"/>
          <w:i/>
          <w:sz w:val="24"/>
          <w:szCs w:val="24"/>
          <w:u w:val="single"/>
        </w:rPr>
        <w:t>e</w:t>
      </w:r>
      <w:r w:rsidR="007B1ECD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7C4B3A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7B1ECD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11/26 pow. 0.0140 ha)</w:t>
      </w:r>
    </w:p>
    <w:p w:rsidR="007B1ECD" w:rsidRPr="0088338E" w:rsidRDefault="007B1ECD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2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Czesław Pudlik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XXVI/369/20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11/26 pow. 316,5 m)</w:t>
      </w:r>
    </w:p>
    <w:p w:rsidR="007C4B3A" w:rsidRPr="0088338E" w:rsidRDefault="007C4B3A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Wojciechowski, Wojciech Wójcik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XXVI/370/20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B474CB" w:rsidRPr="00544AD0">
        <w:rPr>
          <w:rFonts w:eastAsia="Times New Roman"/>
          <w:i/>
          <w:sz w:val="24"/>
          <w:szCs w:val="24"/>
          <w:u w:val="single"/>
        </w:rPr>
        <w:t>e</w:t>
      </w:r>
      <w:r w:rsidR="007C4B3A" w:rsidRPr="00544AD0">
        <w:rPr>
          <w:rFonts w:eastAsia="Times New Roman"/>
          <w:i/>
          <w:sz w:val="24"/>
          <w:szCs w:val="24"/>
          <w:u w:val="single"/>
        </w:rPr>
        <w:t xml:space="preserve">rżawy z </w:t>
      </w:r>
      <w:r w:rsidR="0088338E" w:rsidRPr="00544AD0">
        <w:rPr>
          <w:rFonts w:eastAsia="Times New Roman"/>
          <w:i/>
          <w:sz w:val="24"/>
          <w:szCs w:val="24"/>
          <w:u w:val="single"/>
        </w:rPr>
        <w:t>dotychczasowym dzierżawcą, któ</w:t>
      </w:r>
      <w:r w:rsidR="007C4B3A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21/1 pow. 0,115 ha)</w:t>
      </w:r>
    </w:p>
    <w:p w:rsidR="007C4B3A" w:rsidRPr="0088338E" w:rsidRDefault="007C4B3A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XXVI/371/20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7C4B3A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7C4B3A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129/2 pow. 0,0115 ha)</w:t>
      </w:r>
    </w:p>
    <w:p w:rsidR="007C4B3A" w:rsidRPr="0088338E" w:rsidRDefault="007C4B3A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XXVI/372/20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2 lat (dz. nr 113 pow. 34 m)</w:t>
      </w:r>
    </w:p>
    <w:p w:rsidR="007C4B3A" w:rsidRPr="0088338E" w:rsidRDefault="007C4B3A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XXVI/373/20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16 pow. 72 m)</w:t>
      </w:r>
    </w:p>
    <w:p w:rsidR="007C4B3A" w:rsidRPr="0088338E" w:rsidRDefault="007C4B3A" w:rsidP="0088338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7C4B3A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XXVI/374/20 </w:t>
      </w:r>
      <w:r w:rsidR="007C4B3A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29/13 pow.198 m i część dz. nr 29/13 pow. 38,61m oraz dz. nr 29/15 pow. 14,62m)</w:t>
      </w:r>
    </w:p>
    <w:p w:rsidR="0091279F" w:rsidRPr="0088338E" w:rsidRDefault="007C4B3A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XXVI/375/20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91279F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91279F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29/13 pow. 18,50 m)</w:t>
      </w:r>
    </w:p>
    <w:p w:rsidR="0091279F" w:rsidRPr="0088338E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XXVI/376/20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29/13 pow. 37,10 m, część dz. 29/13 pow. 6,30 m)</w:t>
      </w:r>
    </w:p>
    <w:p w:rsidR="0091279F" w:rsidRPr="0088338E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XXVI/377/20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91279F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91279F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30/1 pow. 15 m)</w:t>
      </w:r>
    </w:p>
    <w:p w:rsidR="0091279F" w:rsidRPr="0088338E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XXVI/378/20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91279F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91279F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 dz. nr 30/1 pow. 15 m)</w:t>
      </w:r>
    </w:p>
    <w:p w:rsidR="0091279F" w:rsidRPr="0088338E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177C81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 xml:space="preserve">Uchwała nr XXVI/379/20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91279F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91279F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31/2 pow. 15 m)</w:t>
      </w:r>
    </w:p>
    <w:p w:rsidR="0091279F" w:rsidRPr="0088338E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177C81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91279F" w:rsidRPr="00544AD0" w:rsidRDefault="005A0625" w:rsidP="00177C81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544AD0">
        <w:rPr>
          <w:rFonts w:eastAsia="Times New Roman"/>
          <w:i/>
          <w:sz w:val="24"/>
          <w:szCs w:val="24"/>
          <w:u w:val="single"/>
        </w:rPr>
        <w:t>Uchwała nr XXVI/380</w:t>
      </w:r>
      <w:r w:rsidR="00177C81" w:rsidRPr="00544AD0">
        <w:rPr>
          <w:rFonts w:eastAsia="Times New Roman"/>
          <w:i/>
          <w:sz w:val="24"/>
          <w:szCs w:val="24"/>
          <w:u w:val="single"/>
        </w:rPr>
        <w:t xml:space="preserve">/20 </w:t>
      </w:r>
      <w:r w:rsidR="0091279F" w:rsidRPr="00544AD0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544AD0">
        <w:rPr>
          <w:rFonts w:eastAsia="Times New Roman"/>
          <w:i/>
          <w:sz w:val="24"/>
          <w:szCs w:val="24"/>
          <w:u w:val="single"/>
        </w:rPr>
        <w:t>e</w:t>
      </w:r>
      <w:r w:rsidR="0091279F" w:rsidRPr="00544AD0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544AD0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91279F" w:rsidRPr="00544AD0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81/10 pow. 22 m)</w:t>
      </w:r>
    </w:p>
    <w:p w:rsidR="00531B0B" w:rsidRDefault="0091279F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ZA: 20,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544AD0" w:rsidRPr="00544AD0" w:rsidRDefault="00B70663" w:rsidP="00B70663">
      <w:pPr>
        <w:pStyle w:val="Nagwek2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  <w:u w:val="single"/>
        </w:rPr>
        <w:t>Uchwała nr XXVI/381</w:t>
      </w:r>
      <w:r w:rsidRPr="00544AD0">
        <w:rPr>
          <w:rFonts w:eastAsia="Times New Roman"/>
          <w:i/>
          <w:sz w:val="24"/>
          <w:szCs w:val="24"/>
          <w:u w:val="single"/>
        </w:rPr>
        <w:t xml:space="preserve">/20 </w:t>
      </w:r>
      <w:r w:rsidR="00544AD0" w:rsidRPr="00B70663">
        <w:rPr>
          <w:rFonts w:eastAsia="Times New Roman"/>
          <w:i/>
          <w:sz w:val="24"/>
          <w:szCs w:val="24"/>
          <w:u w:val="single"/>
        </w:rPr>
        <w:t>w sprawie wyrażenia zgody na zawarcie kolejnej umowy dzierżawy z dotychczasowym dzierżawcą, której przedmiotem jest ta sama nieruchomość, na czas oznaczony do 3 lat (dz. nr 86 pow. 6 m)</w:t>
      </w:r>
    </w:p>
    <w:p w:rsidR="00544AD0" w:rsidRPr="00544AD0" w:rsidRDefault="00544AD0" w:rsidP="00544AD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4AD0">
        <w:rPr>
          <w:rFonts w:ascii="Times New Roman" w:eastAsia="Times New Roman" w:hAnsi="Times New Roman" w:cs="Times New Roman"/>
          <w:sz w:val="24"/>
          <w:szCs w:val="24"/>
        </w:rPr>
        <w:t>ZA: 19, PRZECIW: 0, WSTRZYMUJĘ SIĘ: 0, BRAK GŁOSU: 0, NIEOBECNI: 2</w:t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</w:r>
      <w:r w:rsidRPr="00544AD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  <w:t>Krzysztof Bujak, Beata Czuchrowska, Danuta Drożdż, Gabriela Feldman, Tomasz Giniewski, Anna Herbut, Antoni Kopeć, Sebastian Kotlarz, Wanda Laszczyńska, Grzegorz Mitek, Jerzy Osiński, Grzegorz Pacyna, Czesław Pudlik, Katarzyna Sebzda-Sztul, Anna Skórczak, Dorota Smak, Piotr Sobko, Jarosław Wojciechowski, Wojciech Wójcik</w:t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544AD0">
        <w:rPr>
          <w:rFonts w:ascii="Times New Roman" w:eastAsia="Times New Roman" w:hAnsi="Times New Roman" w:cs="Times New Roman"/>
          <w:sz w:val="24"/>
          <w:szCs w:val="24"/>
        </w:rPr>
        <w:br/>
        <w:t>Grzegorz Kołcz, Dawid Ludwikowski</w:t>
      </w:r>
    </w:p>
    <w:p w:rsidR="00531B0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XXVI/382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531B0B" w:rsidRPr="00B70663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B70663">
        <w:rPr>
          <w:rFonts w:eastAsia="Times New Roman"/>
          <w:i/>
          <w:sz w:val="24"/>
          <w:szCs w:val="24"/>
          <w:u w:val="single"/>
        </w:rPr>
        <w:t>e</w:t>
      </w:r>
      <w:r w:rsidR="00531B0B" w:rsidRPr="00B70663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B70663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531B0B" w:rsidRPr="00B70663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86 pow. 3 m)</w:t>
      </w:r>
    </w:p>
    <w:p w:rsidR="00531B0B" w:rsidRPr="0088338E" w:rsidRDefault="00531B0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531B0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XXVI/383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531B0B" w:rsidRPr="00B70663">
        <w:rPr>
          <w:rFonts w:eastAsia="Times New Roman"/>
          <w:i/>
          <w:sz w:val="24"/>
          <w:szCs w:val="24"/>
          <w:u w:val="single"/>
        </w:rPr>
        <w:t>w sprawie wyrażenia zgody na zawarcie kolejnej umowy dzi</w:t>
      </w:r>
      <w:r w:rsidR="0088338E" w:rsidRPr="00B70663">
        <w:rPr>
          <w:rFonts w:eastAsia="Times New Roman"/>
          <w:i/>
          <w:sz w:val="24"/>
          <w:szCs w:val="24"/>
          <w:u w:val="single"/>
        </w:rPr>
        <w:t>e</w:t>
      </w:r>
      <w:r w:rsidR="00531B0B" w:rsidRPr="00B70663">
        <w:rPr>
          <w:rFonts w:eastAsia="Times New Roman"/>
          <w:i/>
          <w:sz w:val="24"/>
          <w:szCs w:val="24"/>
          <w:u w:val="single"/>
        </w:rPr>
        <w:t xml:space="preserve">rżawy </w:t>
      </w:r>
      <w:r w:rsidR="0088338E" w:rsidRPr="00B70663">
        <w:rPr>
          <w:rFonts w:eastAsia="Times New Roman"/>
          <w:i/>
          <w:sz w:val="24"/>
          <w:szCs w:val="24"/>
          <w:u w:val="single"/>
        </w:rPr>
        <w:t>z dotychczasowym dzierżawcą, któ</w:t>
      </w:r>
      <w:r w:rsidR="00531B0B" w:rsidRPr="00B70663">
        <w:rPr>
          <w:rFonts w:eastAsia="Times New Roman"/>
          <w:i/>
          <w:sz w:val="24"/>
          <w:szCs w:val="24"/>
          <w:u w:val="single"/>
        </w:rPr>
        <w:t>rej przedmiotem jest ta sama nieruchomość, na czas oznaczony do 3 lat (dz. nr 99/30 pow. 5,32 m)</w:t>
      </w:r>
    </w:p>
    <w:p w:rsidR="00531B0B" w:rsidRPr="0088338E" w:rsidRDefault="00531B0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Gabriela Feldman, Tomasz Giniewski, Anna Herbut, Antoni Kopeć, Sebastian Kotlarz, Wanda Laszczyńska, Dawid Ludwikowski, Grzegorz Mitek, Jerzy Osiński, Grzegorz Pacyna, Czesław Pudlik, Katarzyna Sebzda-Sztul, 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</w:p>
    <w:p w:rsidR="00531B0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XXVI/384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531B0B" w:rsidRPr="00B70663">
        <w:rPr>
          <w:rFonts w:eastAsia="Times New Roman"/>
          <w:i/>
          <w:sz w:val="24"/>
          <w:szCs w:val="24"/>
          <w:u w:val="single"/>
        </w:rPr>
        <w:t>w sprawie szczegółowego sposobu i zakresu świadczenia usług odbierania odpadów komunalnych od właścicieli nieruchomości i zagospodarowania tych odpadów w zamian za uiszczoną przez właściciela nieruchomości opłatę za gospodarowanie odpadami komunalnymi</w:t>
      </w:r>
    </w:p>
    <w:p w:rsidR="00886CBB" w:rsidRPr="0088338E" w:rsidRDefault="00531B0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13, PRZECIW: 4,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4, BRAK GŁOSU: 0, NIEOBECNI: 0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Krzysztof Bujak, Danuta Drożdż, Anna Herbut, Sebastian Kotlarz, Wanda Laszczyńska, Dawid Ludwikowski, Grzegorz Mitek, Jerzy Osiński, Katarzyna Sebzda-Sztul, Anna Skórczak, Dorota Smak, Piotr Sobko, Wojciech Wójcik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PRZECIW (4)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Beata Czuchrowska, Antoni Kopeć, Grzegorz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Pacyna, Jarosław Wojciechowski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WSTRZYMUJĘ SIĘ (4)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Feldman, Tomasz Giniewski, Grzegorz Kołcz, Czesław Pudlik</w:t>
      </w:r>
    </w:p>
    <w:p w:rsidR="00886CB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XXVI/385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w sprawie Regulaminu utrzymania czystości i porządku na terenie Gminy Kąty Wrocławskie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12, PRZECIW: 5,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3,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Krzysztof Bujak, Danuta Drożdż, Anna Herbut, Sebastian Kotlarz, Dawid Ludwikowski, Grzegorz Mitek, Jerzy Osiński, Katarzyna Sebzda-Sztul, Anna Skórczak, Dorota Smak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, Piotr Sobko,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PRZECIW (5)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Beata Czuchrowska, Tomasz Giniewski, Grzegorz Pacyna, Czesław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Pudlik, Jarosław Wojciechowski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WSTRZYMUJĘ SIĘ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A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ntoni Kopeć, Wanda Laszczyńska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</w:t>
      </w:r>
    </w:p>
    <w:p w:rsidR="00886CBB" w:rsidRPr="00B70663" w:rsidRDefault="005A0625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</w:t>
      </w:r>
      <w:r w:rsidR="00B70663" w:rsidRPr="00B70663">
        <w:rPr>
          <w:rFonts w:eastAsia="Times New Roman"/>
          <w:i/>
          <w:sz w:val="24"/>
          <w:szCs w:val="24"/>
          <w:u w:val="single"/>
        </w:rPr>
        <w:t>386/</w:t>
      </w:r>
      <w:r w:rsidRPr="00B70663">
        <w:rPr>
          <w:rFonts w:eastAsia="Times New Roman"/>
          <w:i/>
          <w:sz w:val="24"/>
          <w:szCs w:val="24"/>
          <w:u w:val="single"/>
        </w:rPr>
        <w:t xml:space="preserve">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zmianie uchwały nr XVII/253/20 z dnia 30 stycznia 2020 r. Rady Miejskiej w Kątach Wrocławskich w sprawie powołania inkasentów podatku rolnego, leśnego , od nieruchomości oraz określenie wysokości wynagrodzenia za inkaso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1,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Tomasz Giniewski, Anna Herbut, Grzegorz Kołcz, Antoni Kopeć, Sebastian Kotlarz, Wanda Laszczyńska, Dawid Ludwikowski, Grzegorz Mitek, Jerzy Osiński, Grzegorz Pacyna, Katarzyna Sebzda-Sztul, 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lastRenderedPageBreak/>
        <w:t>WST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RZYMUJĘ SIĘ (1)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  <w:t>Czesław Pudlik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</w:t>
      </w:r>
    </w:p>
    <w:p w:rsidR="00886CB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XXVI/387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zmianie uchwały nr XVII/254/20 z dnia 30 stycznia 2020 roku Rady Miejskiej w Kątach Wrocławskich w sprawie powołania inkasentów opłaty za gospodarowanie odpadami komunalnymi oraz określenia wysokości wynagrodzenia za inkaso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2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Tomasz Giniewski, Anna Herbut, Grzegorz Kołcz, Antoni Kopeć, Sebastian Kotlarz, Wanda Laszczyńska, Dawid Ludwikowski, Grzegorz Mitek, Jerzy Osiński, Grzegorz Pacyna, Czesław Pudlik, Katarzyna Sebzda-Sztul, Anna Skórczak, Dorota Smak,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(2)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Feldman, Piotr Sobko</w:t>
      </w:r>
    </w:p>
    <w:p w:rsidR="00886CB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XXVI/388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w sprawie zaliczenia drogi do kategorii dróg gminnych oraz ustalenia jej przebiegu ( dz. 155/2 obręb Wszemiłowice-Jurczyce)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19,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1,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(19)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Tomasz Giniewski, Anna Herbut, Antoni Kopeć, Sebastian Kotlarz, Wanda Laszczyńska, Dawid Ludwikowski, Grzegorz Mitek, Jerzy Osiński, Grzegorz Pacyna, Czesław Pudlik, Katarzyna Sebzda-Sztul, 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RZYMUJĘ SIĘ (1)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  <w:t>Grzegorz Kołcz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</w:t>
      </w:r>
    </w:p>
    <w:p w:rsidR="00886CB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>Uchwała nr XXVI/389/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w sprawie przejęcia przez Burmistrza Miasta i Gminy Kąty Wrocławskie zadania zarządzania odcinkami publicznych dróg powiatowych - dawniej drogi wojewódzkiej nr 370 (m. Mokronos Dolny i Mokronos Górny) oraz nr 2018D (m. Małkowice) w zakresie pełnienia funkcji inwestora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Beata Czuchrowska, Danuta Drożdż, Tomasz Giniewski, Anna Herbut, Grzegorz Kołcz, Antoni Kopeć, Sebastian Kotlarz, Wanda Laszczyńska, Dawid Ludwikowski, Grzegorz Mitek, Jerzy Osiński, Grzegorz Pacyna, Czesław Pudlik, Katarzyna Sebzda-Sztul, Anna Skórczak, Dorota Smak, Piotr Sobko, Jarosław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</w:t>
      </w:r>
    </w:p>
    <w:p w:rsidR="00886CBB" w:rsidRPr="00B70663" w:rsidRDefault="00B70663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lastRenderedPageBreak/>
        <w:t>Uchwała nr XXVI/390</w:t>
      </w:r>
      <w:r w:rsidR="005A0625" w:rsidRPr="00B70663">
        <w:rPr>
          <w:rFonts w:eastAsia="Times New Roman"/>
          <w:i/>
          <w:sz w:val="24"/>
          <w:szCs w:val="24"/>
          <w:u w:val="single"/>
        </w:rPr>
        <w:t xml:space="preserve">/20 </w:t>
      </w:r>
      <w:r w:rsidR="00886CBB" w:rsidRPr="00B70663">
        <w:rPr>
          <w:rFonts w:eastAsia="Times New Roman"/>
          <w:i/>
          <w:sz w:val="24"/>
          <w:szCs w:val="24"/>
          <w:u w:val="single"/>
        </w:rPr>
        <w:t>w sprawie przejęcia przez Burmistrza Miasta i Gminy Kąty Wrocławskie zadania zarządzania odcinkiem drogi wojewódzkiej nr 347 (m. Mokronos Dolny) w zakresie pełnienia funkcji inwestora</w:t>
      </w:r>
    </w:p>
    <w:p w:rsidR="00886CBB" w:rsidRPr="0088338E" w:rsidRDefault="00886CBB" w:rsidP="0088338E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20, PRZECIW: 0, WSTRZYMUJĘ SIĘ: 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t>0, BRAK GŁOSU: 0, NIEOBECNI: 1</w:t>
      </w:r>
      <w:r w:rsidR="005A0625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(20)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Krzysztof Bujak, Beata Czuchrowska, Danuta Drożdż, Tomasz Giniewski, Anna Herbut, Grzegorz Kołcz, Antoni Kopeć, Sebastian Kotlarz, Wanda Laszczyńska, Dawid Ludwikowski, Grzegorz Mitek, Jerzy Osiński, Grzegorz Pacyna, Czesław Pudlik, Katarzyna Sebzda-Sztul, Anna Skórczak, Dorota Smak, Piotr Sobko, Jarosław Wojciechowski, Wojciech Wójcik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Gabriela Feldman</w:t>
      </w:r>
    </w:p>
    <w:p w:rsidR="00B474CB" w:rsidRPr="00B70663" w:rsidRDefault="005A0625" w:rsidP="00B70663">
      <w:pPr>
        <w:pStyle w:val="Nagwek2"/>
        <w:numPr>
          <w:ilvl w:val="0"/>
          <w:numId w:val="1"/>
        </w:numPr>
        <w:contextualSpacing/>
        <w:rPr>
          <w:rFonts w:eastAsia="Times New Roman"/>
          <w:i/>
          <w:sz w:val="24"/>
          <w:szCs w:val="24"/>
          <w:u w:val="single"/>
        </w:rPr>
      </w:pPr>
      <w:r w:rsidRPr="00B70663">
        <w:rPr>
          <w:rFonts w:eastAsia="Times New Roman"/>
          <w:i/>
          <w:sz w:val="24"/>
          <w:szCs w:val="24"/>
          <w:u w:val="single"/>
        </w:rPr>
        <w:t xml:space="preserve">Uchwała nr XXVI/391/20 </w:t>
      </w:r>
      <w:r w:rsidR="00B474CB" w:rsidRPr="00B70663">
        <w:rPr>
          <w:rFonts w:eastAsia="Times New Roman"/>
          <w:i/>
          <w:sz w:val="24"/>
          <w:szCs w:val="24"/>
          <w:u w:val="single"/>
        </w:rPr>
        <w:t>w sprawie rozpatrzenia skargi na dyrektorów szkół i placówek oświatowych</w:t>
      </w:r>
    </w:p>
    <w:p w:rsidR="0091279F" w:rsidRDefault="00B474CB" w:rsidP="0088338E">
      <w:pPr>
        <w:spacing w:after="240" w:line="240" w:lineRule="auto"/>
        <w:contextualSpacing/>
        <w:rPr>
          <w:rFonts w:ascii="Segoe UI" w:eastAsia="Times New Roman" w:hAnsi="Segoe UI" w:cs="Segoe UI"/>
        </w:rPr>
      </w:pPr>
      <w:r w:rsidRPr="0088338E">
        <w:rPr>
          <w:rFonts w:ascii="Times New Roman" w:eastAsia="Times New Roman" w:hAnsi="Times New Roman" w:cs="Times New Roman"/>
          <w:sz w:val="24"/>
          <w:szCs w:val="24"/>
        </w:rPr>
        <w:t xml:space="preserve">ZA: 15, PRZECIW: 0, WSTRZYMUJĘ SIĘ: 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t>3, BRAK GŁOSU: 0, NIEOBECNI: 3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Krzysztof Bujak, Gabriela Feldman, Tomasz Giniewski, Anna Herbut, Antoni Kopeć, Sebastian Kotlarz, Wanda Laszczyńska, Dawid Ludwikowski, Grzegorz Mitek, Grzegorz Pacyna, Czesław Pudlik, Anna Skórczak, Dorota Smak, Jarosław 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t>Wojciechowski, Wojciech Wójcik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WSTRZYMUJĘ SIĘ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 xml:space="preserve">Beata Czuchrowska, Danuta 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t>Drożdż, Katarzyna Sebzda-Sztul</w:t>
      </w:r>
      <w:r w:rsidR="00B70663">
        <w:rPr>
          <w:rFonts w:ascii="Times New Roman" w:eastAsia="Times New Roman" w:hAnsi="Times New Roman" w:cs="Times New Roman"/>
          <w:sz w:val="24"/>
          <w:szCs w:val="24"/>
        </w:rPr>
        <w:br/>
      </w:r>
      <w:r w:rsidRPr="0088338E">
        <w:rPr>
          <w:rFonts w:ascii="Times New Roman" w:eastAsia="Times New Roman" w:hAnsi="Times New Roman" w:cs="Times New Roman"/>
          <w:sz w:val="24"/>
          <w:szCs w:val="24"/>
        </w:rPr>
        <w:t>NIEOBECNI (3)</w:t>
      </w:r>
      <w:r w:rsidRPr="0088338E">
        <w:rPr>
          <w:rFonts w:ascii="Times New Roman" w:eastAsia="Times New Roman" w:hAnsi="Times New Roman" w:cs="Times New Roman"/>
          <w:sz w:val="24"/>
          <w:szCs w:val="24"/>
        </w:rPr>
        <w:br/>
        <w:t>Grzegorz Kołcz, Jerzy Osiński, Piotr Sobko</w:t>
      </w:r>
      <w:r w:rsidR="0091279F">
        <w:rPr>
          <w:rFonts w:ascii="Segoe UI" w:eastAsia="Times New Roman" w:hAnsi="Segoe UI" w:cs="Segoe UI"/>
        </w:rPr>
        <w:br/>
      </w:r>
    </w:p>
    <w:p w:rsidR="007C4B3A" w:rsidRDefault="007C4B3A" w:rsidP="0091279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/>
      </w:r>
    </w:p>
    <w:p w:rsidR="007C4B3A" w:rsidRDefault="007C4B3A" w:rsidP="007C4B3A"/>
    <w:sectPr w:rsidR="007C4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8E" w:rsidRDefault="0095368E" w:rsidP="0095368E">
      <w:pPr>
        <w:spacing w:after="0" w:line="240" w:lineRule="auto"/>
      </w:pPr>
      <w:r>
        <w:separator/>
      </w:r>
    </w:p>
  </w:endnote>
  <w:endnote w:type="continuationSeparator" w:id="0">
    <w:p w:rsidR="0095368E" w:rsidRDefault="0095368E" w:rsidP="009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814968"/>
      <w:docPartObj>
        <w:docPartGallery w:val="Page Numbers (Bottom of Page)"/>
        <w:docPartUnique/>
      </w:docPartObj>
    </w:sdtPr>
    <w:sdtContent>
      <w:p w:rsidR="0095368E" w:rsidRDefault="009536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5368E" w:rsidRDefault="00953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8E" w:rsidRDefault="0095368E" w:rsidP="0095368E">
      <w:pPr>
        <w:spacing w:after="0" w:line="240" w:lineRule="auto"/>
      </w:pPr>
      <w:r>
        <w:separator/>
      </w:r>
    </w:p>
  </w:footnote>
  <w:footnote w:type="continuationSeparator" w:id="0">
    <w:p w:rsidR="0095368E" w:rsidRDefault="0095368E" w:rsidP="0095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498"/>
    <w:multiLevelType w:val="hybridMultilevel"/>
    <w:tmpl w:val="7C2AC3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753"/>
    <w:multiLevelType w:val="hybridMultilevel"/>
    <w:tmpl w:val="49EA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7820"/>
    <w:multiLevelType w:val="hybridMultilevel"/>
    <w:tmpl w:val="B3A439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566B"/>
    <w:multiLevelType w:val="hybridMultilevel"/>
    <w:tmpl w:val="5D7C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D"/>
    <w:rsid w:val="00077F5B"/>
    <w:rsid w:val="00177C81"/>
    <w:rsid w:val="0036446D"/>
    <w:rsid w:val="00531B0B"/>
    <w:rsid w:val="00544AD0"/>
    <w:rsid w:val="005A0625"/>
    <w:rsid w:val="007B1ECD"/>
    <w:rsid w:val="007C4B3A"/>
    <w:rsid w:val="0088338E"/>
    <w:rsid w:val="00886CBB"/>
    <w:rsid w:val="0091279F"/>
    <w:rsid w:val="0095368E"/>
    <w:rsid w:val="00B474CB"/>
    <w:rsid w:val="00B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F682-7493-493D-A919-8C0FBF31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446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446D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833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8E"/>
  </w:style>
  <w:style w:type="paragraph" w:styleId="Stopka">
    <w:name w:val="footer"/>
    <w:basedOn w:val="Normalny"/>
    <w:link w:val="StopkaZnak"/>
    <w:uiPriority w:val="99"/>
    <w:unhideWhenUsed/>
    <w:rsid w:val="0095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8E"/>
  </w:style>
  <w:style w:type="paragraph" w:styleId="Tekstdymka">
    <w:name w:val="Balloon Text"/>
    <w:basedOn w:val="Normalny"/>
    <w:link w:val="TekstdymkaZnak"/>
    <w:uiPriority w:val="99"/>
    <w:semiHidden/>
    <w:unhideWhenUsed/>
    <w:rsid w:val="009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59F5-90DC-4E5B-A48F-180DBEF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3686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Sawoniewicz</dc:creator>
  <cp:keywords/>
  <dc:description/>
  <cp:lastModifiedBy>Alicja Sawoniewicz</cp:lastModifiedBy>
  <cp:revision>2</cp:revision>
  <cp:lastPrinted>2020-10-07T11:18:00Z</cp:lastPrinted>
  <dcterms:created xsi:type="dcterms:W3CDTF">2020-10-07T08:33:00Z</dcterms:created>
  <dcterms:modified xsi:type="dcterms:W3CDTF">2020-10-07T11:22:00Z</dcterms:modified>
</cp:coreProperties>
</file>