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45" w:rsidRDefault="000C1945" w:rsidP="000C1945">
      <w:pPr>
        <w:pStyle w:val="Bezodstpw2"/>
        <w:rPr>
          <w:sz w:val="20"/>
          <w:szCs w:val="20"/>
        </w:rPr>
      </w:pPr>
      <w:r>
        <w:rPr>
          <w:sz w:val="20"/>
          <w:szCs w:val="20"/>
        </w:rPr>
        <w:t>(Podane w poniższym zestawieniu ilości poszczególnych kategorii przesyłek mają charakter szacunkowy. Zamawiający zastrzega sobie prawo do niewykorzystania bądź zwiększenia ilości wskazanych przesyłek. W przypadku wyczerpania którejkolwiek z wartości Zamawiający ma możliwość przesunięcia kwot dotyczących przesyłek w ramach całkowitego wynagrodzenia Wykonawcy.)</w:t>
      </w:r>
    </w:p>
    <w:p w:rsidR="000C1945" w:rsidRDefault="000C1945" w:rsidP="000C1945">
      <w:pPr>
        <w:pStyle w:val="Bezodstpw2"/>
        <w:rPr>
          <w:sz w:val="20"/>
          <w:szCs w:val="20"/>
        </w:rPr>
      </w:pPr>
    </w:p>
    <w:tbl>
      <w:tblPr>
        <w:tblW w:w="145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7"/>
        <w:gridCol w:w="3389"/>
        <w:gridCol w:w="3103"/>
        <w:gridCol w:w="1824"/>
        <w:gridCol w:w="1823"/>
        <w:gridCol w:w="1821"/>
        <w:gridCol w:w="1823"/>
      </w:tblGrid>
      <w:tr w:rsidR="000C1945" w:rsidTr="00DE681C">
        <w:tc>
          <w:tcPr>
            <w:tcW w:w="787" w:type="dxa"/>
            <w:vMerge w:val="restart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przesyłki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 w obrocie krajowym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z podatkiem VAT za przesyłki w obrocie krajowym</w:t>
            </w: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 w obrocie zagranicznym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z podatkiem VAT za przesyłki w obrocie zagranicznym</w:t>
            </w: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z podatkiem VAT </w:t>
            </w:r>
          </w:p>
          <w:p w:rsidR="000C1945" w:rsidRDefault="000C1945" w:rsidP="00DE681C">
            <w:pPr>
              <w:pStyle w:val="Zawartotabeli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BxC</w:t>
            </w:r>
            <w:proofErr w:type="spellEnd"/>
            <w:r>
              <w:rPr>
                <w:sz w:val="20"/>
                <w:szCs w:val="20"/>
              </w:rPr>
              <w:t>)+(</w:t>
            </w:r>
            <w:proofErr w:type="spellStart"/>
            <w:r>
              <w:rPr>
                <w:sz w:val="20"/>
                <w:szCs w:val="20"/>
              </w:rPr>
              <w:t>DxE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C1945" w:rsidTr="00DE681C">
        <w:tc>
          <w:tcPr>
            <w:tcW w:w="787" w:type="dxa"/>
            <w:vMerge/>
            <w:shd w:val="clear" w:color="auto" w:fill="auto"/>
          </w:tcPr>
          <w:p w:rsidR="000C1945" w:rsidRDefault="000C1945" w:rsidP="00DE681C"/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</w:pPr>
            <w:r>
              <w:rPr>
                <w:sz w:val="20"/>
                <w:szCs w:val="20"/>
              </w:rPr>
              <w:t>F</w:t>
            </w:r>
          </w:p>
        </w:tc>
      </w:tr>
      <w:tr w:rsidR="000C1945" w:rsidTr="00DE681C">
        <w:trPr>
          <w:trHeight w:val="407"/>
        </w:trPr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shd w:val="clear" w:color="auto" w:fill="auto"/>
          </w:tcPr>
          <w:p w:rsidR="000C1945" w:rsidRDefault="000C1945" w:rsidP="00DE681C">
            <w:pPr>
              <w:pStyle w:val="Zawartotabeli"/>
            </w:pPr>
            <w:r>
              <w:rPr>
                <w:sz w:val="20"/>
                <w:szCs w:val="20"/>
              </w:rPr>
              <w:t>nierejestrowana</w:t>
            </w:r>
          </w:p>
        </w:tc>
      </w:tr>
      <w:tr w:rsidR="000C1945" w:rsidTr="00DE681C">
        <w:trPr>
          <w:trHeight w:val="306"/>
        </w:trPr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rPr>
          <w:trHeight w:val="298"/>
        </w:trPr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 do 350g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rPr>
          <w:trHeight w:val="304"/>
        </w:trPr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350 do 500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rPr>
          <w:trHeight w:val="103"/>
        </w:trPr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500 do 1000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1000 do 2000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nierejestrowana priorytetowa</w:t>
            </w: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 do 350g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350 do 500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500 do 1000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1000 do 2000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shd w:val="clear" w:color="auto" w:fill="auto"/>
          </w:tcPr>
          <w:p w:rsidR="000C1945" w:rsidRDefault="000C1945" w:rsidP="00DE681C">
            <w:pPr>
              <w:pStyle w:val="Zawartotabeli"/>
            </w:pPr>
            <w:r>
              <w:rPr>
                <w:sz w:val="20"/>
                <w:szCs w:val="20"/>
              </w:rPr>
              <w:t>Rejestrowana</w:t>
            </w: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 do 350g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350 do 500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500 do 1000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1000 do 2000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shd w:val="clear" w:color="auto" w:fill="auto"/>
          </w:tcPr>
          <w:p w:rsidR="000C1945" w:rsidRDefault="000C1945" w:rsidP="00DE681C">
            <w:pPr>
              <w:pStyle w:val="Zawartotabeli"/>
            </w:pPr>
            <w:r>
              <w:rPr>
                <w:sz w:val="20"/>
                <w:szCs w:val="20"/>
              </w:rPr>
              <w:t>rejestrowana priorytetowa</w:t>
            </w: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 do 350g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350 do 500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500 do 1000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1000 do 2000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shd w:val="clear" w:color="auto" w:fill="auto"/>
          </w:tcPr>
          <w:p w:rsidR="000C1945" w:rsidRDefault="000C1945" w:rsidP="00DE681C">
            <w:pPr>
              <w:pStyle w:val="Zawartotabeli"/>
            </w:pPr>
            <w:r>
              <w:rPr>
                <w:sz w:val="20"/>
                <w:szCs w:val="20"/>
              </w:rPr>
              <w:t>rejestrowana ZPO</w:t>
            </w: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 do 350g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350 do 500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500 do 1000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1000 do 2000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shd w:val="clear" w:color="auto" w:fill="auto"/>
          </w:tcPr>
          <w:p w:rsidR="000C1945" w:rsidRDefault="000C1945" w:rsidP="00DE681C">
            <w:pPr>
              <w:pStyle w:val="Zawartotabeli"/>
            </w:pPr>
            <w:r>
              <w:rPr>
                <w:sz w:val="20"/>
                <w:szCs w:val="20"/>
              </w:rPr>
              <w:t>rejestrowana priorytetowa ZPO</w:t>
            </w: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 do 350g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350 do 500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500 do 1000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1000 do 2000 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shd w:val="clear" w:color="auto" w:fill="auto"/>
          </w:tcPr>
          <w:p w:rsidR="000C1945" w:rsidRDefault="000C1945" w:rsidP="00DE681C">
            <w:pPr>
              <w:pStyle w:val="Zawartotabeli"/>
            </w:pPr>
            <w:r>
              <w:rPr>
                <w:sz w:val="20"/>
                <w:szCs w:val="20"/>
              </w:rPr>
              <w:t>paczka pocztowa</w:t>
            </w: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 kg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1 do 2 kg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2 do 5 kg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 do 10 kg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10 kg</w:t>
            </w:r>
          </w:p>
        </w:tc>
        <w:tc>
          <w:tcPr>
            <w:tcW w:w="310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0C1945" w:rsidTr="00DE681C">
        <w:trPr>
          <w:trHeight w:val="539"/>
        </w:trPr>
        <w:tc>
          <w:tcPr>
            <w:tcW w:w="787" w:type="dxa"/>
            <w:shd w:val="clear" w:color="auto" w:fill="auto"/>
          </w:tcPr>
          <w:p w:rsidR="000C1945" w:rsidRDefault="000C1945" w:rsidP="00DE681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C1945" w:rsidRDefault="000C1945" w:rsidP="00DE68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przesyłek z siedziby Zamawiającego z uwzględnieniem obowiązującej stawki VAT</w:t>
            </w:r>
          </w:p>
        </w:tc>
        <w:tc>
          <w:tcPr>
            <w:tcW w:w="8571" w:type="dxa"/>
            <w:gridSpan w:val="4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0C1945" w:rsidRDefault="000C1945" w:rsidP="00DE681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</w:tbl>
    <w:p w:rsidR="000C1945" w:rsidRDefault="000C1945" w:rsidP="000C1945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0C1945" w:rsidRDefault="000C1945" w:rsidP="000C1945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0C1945" w:rsidRDefault="000C1945" w:rsidP="000C1945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0C1945" w:rsidRDefault="000C1945" w:rsidP="000C1945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</w:t>
      </w:r>
    </w:p>
    <w:p w:rsidR="000C1945" w:rsidRDefault="000C1945" w:rsidP="000C19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osoby upoważnionej do reprezentowania Wykonawcy)</w:t>
      </w:r>
    </w:p>
    <w:p w:rsidR="000C1945" w:rsidRDefault="000C1945" w:rsidP="000C1945">
      <w:pPr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  <w:sectPr w:rsidR="000C1945" w:rsidSect="00AB5872">
          <w:pgSz w:w="16838" w:h="11906" w:orient="landscape"/>
          <w:pgMar w:top="426" w:right="1134" w:bottom="142" w:left="1304" w:header="709" w:footer="709" w:gutter="0"/>
          <w:cols w:space="708"/>
          <w:titlePg/>
          <w:docGrid w:linePitch="360"/>
        </w:sectPr>
      </w:pPr>
    </w:p>
    <w:p w:rsidR="0032291C" w:rsidRDefault="0032291C"/>
    <w:sectPr w:rsidR="0032291C" w:rsidSect="0032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A16"/>
    <w:rsid w:val="000060D0"/>
    <w:rsid w:val="00093C10"/>
    <w:rsid w:val="000C1945"/>
    <w:rsid w:val="000D66AD"/>
    <w:rsid w:val="0013502C"/>
    <w:rsid w:val="00210F88"/>
    <w:rsid w:val="00222720"/>
    <w:rsid w:val="002540A7"/>
    <w:rsid w:val="0032291C"/>
    <w:rsid w:val="005D65AD"/>
    <w:rsid w:val="007311FD"/>
    <w:rsid w:val="00941BA0"/>
    <w:rsid w:val="009E70FD"/>
    <w:rsid w:val="00A5155E"/>
    <w:rsid w:val="00B06BB8"/>
    <w:rsid w:val="00DE1A16"/>
    <w:rsid w:val="00E9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1A1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E1A16"/>
    <w:pPr>
      <w:autoSpaceDN/>
      <w:textAlignment w:val="auto"/>
    </w:pPr>
    <w:rPr>
      <w:rFonts w:ascii="Times New Roman" w:eastAsia="SimSun" w:hAnsi="Times New Roman" w:cs="Mangal"/>
      <w:kern w:val="1"/>
    </w:rPr>
  </w:style>
  <w:style w:type="paragraph" w:customStyle="1" w:styleId="Bezodstpw1">
    <w:name w:val="Bez odstępów1"/>
    <w:rsid w:val="00DE1A1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Bezodstpw2">
    <w:name w:val="Bez odstępów2"/>
    <w:rsid w:val="002227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rsid w:val="000C1945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pwojtecki</dc:creator>
  <cp:lastModifiedBy>pwojtecki</cp:lastModifiedBy>
  <cp:revision>2</cp:revision>
  <dcterms:created xsi:type="dcterms:W3CDTF">2016-11-22T16:11:00Z</dcterms:created>
  <dcterms:modified xsi:type="dcterms:W3CDTF">2016-11-22T16:11:00Z</dcterms:modified>
</cp:coreProperties>
</file>